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DD03" w14:textId="1F07F993" w:rsidR="00DB2E54" w:rsidRDefault="00DB2E54"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FE2F22" wp14:editId="4B2823B4">
            <wp:simplePos x="0" y="0"/>
            <wp:positionH relativeFrom="margin">
              <wp:posOffset>2400300</wp:posOffset>
            </wp:positionH>
            <wp:positionV relativeFrom="margin">
              <wp:posOffset>-476250</wp:posOffset>
            </wp:positionV>
            <wp:extent cx="1219200" cy="1219200"/>
            <wp:effectExtent l="0" t="0" r="0" b="0"/>
            <wp:wrapSquare wrapText="bothSides"/>
            <wp:docPr id="12" name="Picture 2" descr="A picture containing text, fon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A picture containing text, fon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CF962" w14:textId="77777777" w:rsidR="00DB2E54" w:rsidRDefault="00DB2E54"/>
    <w:p w14:paraId="5DBD3672" w14:textId="77777777" w:rsidR="003751F7" w:rsidRDefault="003751F7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A704FF0" w14:textId="7431F0C7" w:rsidR="00DB2E54" w:rsidRPr="00DB2E54" w:rsidRDefault="00276063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July 28</w:t>
      </w:r>
      <w:r w:rsidR="00E80243">
        <w:rPr>
          <w:rFonts w:ascii="Tahoma" w:hAnsi="Tahoma" w:cs="Tahoma"/>
          <w:b/>
          <w:bCs/>
          <w:sz w:val="28"/>
          <w:szCs w:val="28"/>
        </w:rPr>
        <w:t>, 2025</w:t>
      </w:r>
    </w:p>
    <w:p w14:paraId="33E0EA75" w14:textId="7564EEE8" w:rsidR="00FA5CF3" w:rsidRPr="00DB2E54" w:rsidRDefault="001869BB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DB2E54">
        <w:rPr>
          <w:rFonts w:ascii="Tahoma" w:hAnsi="Tahoma" w:cs="Tahoma"/>
          <w:b/>
          <w:bCs/>
          <w:sz w:val="28"/>
          <w:szCs w:val="28"/>
        </w:rPr>
        <w:t xml:space="preserve">NASILC </w:t>
      </w:r>
      <w:r w:rsidR="00BE68BB">
        <w:rPr>
          <w:rFonts w:ascii="Tahoma" w:hAnsi="Tahoma" w:cs="Tahoma"/>
          <w:b/>
          <w:bCs/>
          <w:sz w:val="28"/>
          <w:szCs w:val="28"/>
        </w:rPr>
        <w:t>Board of Directors</w:t>
      </w:r>
    </w:p>
    <w:p w14:paraId="56BE6452" w14:textId="5E9AC26A" w:rsidR="00DB2E54" w:rsidRPr="00DB2E54" w:rsidRDefault="00DB2E54" w:rsidP="00DB2E54">
      <w:pPr>
        <w:spacing w:line="24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DB2E54">
        <w:rPr>
          <w:rFonts w:ascii="Tahoma" w:hAnsi="Tahoma" w:cs="Tahoma"/>
          <w:b/>
          <w:bCs/>
          <w:sz w:val="28"/>
          <w:szCs w:val="28"/>
        </w:rPr>
        <w:t>12</w:t>
      </w:r>
      <w:r w:rsidR="003751F7">
        <w:rPr>
          <w:rFonts w:ascii="Tahoma" w:hAnsi="Tahoma" w:cs="Tahoma"/>
          <w:b/>
          <w:bCs/>
          <w:sz w:val="28"/>
          <w:szCs w:val="28"/>
        </w:rPr>
        <w:t>:</w:t>
      </w:r>
      <w:r w:rsidR="007A0806">
        <w:rPr>
          <w:rFonts w:ascii="Tahoma" w:hAnsi="Tahoma" w:cs="Tahoma"/>
          <w:b/>
          <w:bCs/>
          <w:sz w:val="28"/>
          <w:szCs w:val="28"/>
        </w:rPr>
        <w:t>00</w:t>
      </w:r>
      <w:r w:rsidRPr="00DB2E54">
        <w:rPr>
          <w:rFonts w:ascii="Tahoma" w:hAnsi="Tahoma" w:cs="Tahoma"/>
          <w:b/>
          <w:bCs/>
          <w:sz w:val="28"/>
          <w:szCs w:val="28"/>
        </w:rPr>
        <w:t xml:space="preserve"> p.m.</w:t>
      </w:r>
      <w:r w:rsidR="00BE68BB">
        <w:rPr>
          <w:rFonts w:ascii="Tahoma" w:hAnsi="Tahoma" w:cs="Tahoma"/>
          <w:b/>
          <w:bCs/>
          <w:sz w:val="28"/>
          <w:szCs w:val="28"/>
        </w:rPr>
        <w:t xml:space="preserve"> CST</w:t>
      </w:r>
      <w:r w:rsidRPr="00DB2E54">
        <w:rPr>
          <w:rFonts w:ascii="Tahoma" w:hAnsi="Tahoma" w:cs="Tahoma"/>
          <w:b/>
          <w:bCs/>
          <w:sz w:val="28"/>
          <w:szCs w:val="28"/>
        </w:rPr>
        <w:t xml:space="preserve"> via ZOOM</w:t>
      </w:r>
    </w:p>
    <w:p w14:paraId="481F18BD" w14:textId="77777777" w:rsidR="00DB2E54" w:rsidRDefault="00DB2E54" w:rsidP="00017EBE">
      <w:pPr>
        <w:spacing w:line="240" w:lineRule="auto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Present:</w:t>
      </w:r>
    </w:p>
    <w:p w14:paraId="46FF6A67" w14:textId="77777777" w:rsidR="00017EBE" w:rsidRDefault="00017EBE" w:rsidP="00017EBE">
      <w:pPr>
        <w:spacing w:line="240" w:lineRule="auto"/>
        <w:contextualSpacing/>
        <w:rPr>
          <w:b/>
          <w:bCs/>
          <w:sz w:val="32"/>
          <w:szCs w:val="32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250"/>
        <w:gridCol w:w="347"/>
        <w:gridCol w:w="4853"/>
        <w:gridCol w:w="306"/>
      </w:tblGrid>
      <w:tr w:rsidR="00017EBE" w:rsidRPr="00017EBE" w14:paraId="4FC9BCDC" w14:textId="77777777" w:rsidTr="00017EBE">
        <w:trPr>
          <w:trHeight w:val="360"/>
        </w:trPr>
        <w:tc>
          <w:tcPr>
            <w:tcW w:w="9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FF937C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Officers</w:t>
            </w:r>
          </w:p>
        </w:tc>
      </w:tr>
      <w:tr w:rsidR="00017EBE" w:rsidRPr="00017EBE" w14:paraId="02286169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2256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Chair – Brooke Wilson (OR)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EBA0" w14:textId="72213F09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1D50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Secretary – Gloria Garton (NC)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44C7" w14:textId="793DEA99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09AD5A67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A7D3" w14:textId="00FE538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Vice Chair – Mel Levit</w:t>
            </w:r>
            <w:r w:rsidR="00E34A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 (ID)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29B7" w14:textId="007C3702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16B6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Region Rep Chair – Carrie England (CA)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3E06" w14:textId="330F6F30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5B3E8A2F" w14:textId="77777777" w:rsidTr="00E36C55">
        <w:trPr>
          <w:trHeight w:val="32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DC4F" w14:textId="2F346E4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Treasurer – </w:t>
            </w:r>
            <w:r w:rsidR="00E802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Jeremy Morris (OH)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BA0F" w14:textId="3856E938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77B8D9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5027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2DEA31E7" w14:textId="77777777" w:rsidTr="00017EBE">
        <w:trPr>
          <w:trHeight w:val="348"/>
        </w:trPr>
        <w:tc>
          <w:tcPr>
            <w:tcW w:w="94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4818C0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Region Representatives</w:t>
            </w:r>
          </w:p>
        </w:tc>
      </w:tr>
      <w:tr w:rsidR="00017EBE" w:rsidRPr="00017EBE" w14:paraId="165679DC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2E95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1 – Aliza Levine (MA) 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BE6F" w14:textId="722958F4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38F" w14:textId="4C3C0579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6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Janet Sharkis (TX)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675F" w14:textId="4686ED7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0FA9AAAF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8DB84E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 Molly Cole (CT)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3178" w14:textId="5AA76381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4ABE14" w14:textId="376E3DA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Bambi Polotzola (LA)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FE46" w14:textId="4150E451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76480222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BA96" w14:textId="1A20B9F5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2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037B" w14:textId="62A1215B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4A3E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Region 7 – Caleb Primrose (IA) 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0E15" w14:textId="4CFEBD67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665C874F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6CFA2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8484E" w14:textId="5A898390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5A92A1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Karen Gridley (MO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81078" w14:textId="583BE33C" w:rsidR="00017EBE" w:rsidRPr="00017EBE" w:rsidRDefault="00276063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1A7B9061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D8FD" w14:textId="04A91CC1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3 – </w:t>
            </w:r>
            <w:r w:rsidR="00E80243" w:rsidRP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Kathryn Burritt</w:t>
            </w:r>
            <w:r w:rsidR="00E80243" w:rsidRPr="00FD7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1BFC" w14:textId="68890D8B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3D42" w14:textId="0E237231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8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Evan Shockley (CO)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D4FB" w14:textId="55311D3F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4DF49DC4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EA1FF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Alt: Vacant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9756C" w14:textId="6CD96C5A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A9C82" w14:textId="00E079C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ECD6" w14:textId="71E40D80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63DE4933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1BE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4 – Edward Mitchell (TN)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7F230" w14:textId="303A709B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DEF2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9 – Carrie England (CA)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DD02" w14:textId="3245628D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053FEA26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B2190" w14:textId="410B6BFD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Megan Coleman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36AB3" w14:textId="3AEEF04A" w:rsidR="00017EBE" w:rsidRPr="00017EBE" w:rsidRDefault="00276063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1499E" w14:textId="30416ECC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Mellie Adu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FE27" w14:textId="2AE28E18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77378D98" w14:textId="77777777" w:rsidTr="00E36C55">
        <w:trPr>
          <w:trHeight w:val="31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6E54" w14:textId="77777777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5 – Tyler Wilcox (WI) 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3AAD" w14:textId="60054DCF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AE22" w14:textId="0A1AABB8" w:rsidR="00017EBE" w:rsidRPr="00017EBE" w:rsidRDefault="00017EBE" w:rsidP="00017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Region 10 – </w:t>
            </w:r>
            <w:r w:rsidR="00E802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Jami Davis</w:t>
            </w:r>
            <w:r w:rsidRPr="00017E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00BA" w14:textId="50720483" w:rsidR="00017EBE" w:rsidRPr="00017EBE" w:rsidRDefault="007A0806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017EBE" w:rsidRPr="00017EBE" w14:paraId="195D9FD3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FE671" w14:textId="1BBDE7F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2760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Steve</w:t>
            </w:r>
            <w:r w:rsidR="00927AD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Locke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45CF" w14:textId="5112B185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27606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1AD7FD" w14:textId="5424B7F8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Alt: </w:t>
            </w:r>
            <w:r w:rsidR="00E8024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Michael Christian (AK)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AD2" w14:textId="35FE9B6B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17EBE" w:rsidRPr="00017EBE" w14:paraId="3B783F6A" w14:textId="77777777" w:rsidTr="00017EBE">
        <w:trPr>
          <w:trHeight w:val="348"/>
        </w:trPr>
        <w:tc>
          <w:tcPr>
            <w:tcW w:w="94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C92AB5" w14:textId="77777777" w:rsidR="00017EBE" w:rsidRPr="00017EBE" w:rsidRDefault="00017EBE" w:rsidP="00017EB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</w:pPr>
            <w:r w:rsidRPr="00017EBE">
              <w:rPr>
                <w:rFonts w:ascii="Calibri Light" w:eastAsia="Times New Roman" w:hAnsi="Calibri Light" w:cs="Calibri Light"/>
                <w:b/>
                <w:bCs/>
                <w:color w:val="2F5496"/>
                <w:kern w:val="0"/>
                <w:sz w:val="26"/>
                <w:szCs w:val="26"/>
                <w14:ligatures w14:val="none"/>
              </w:rPr>
              <w:t>GUESTS</w:t>
            </w:r>
          </w:p>
        </w:tc>
      </w:tr>
      <w:tr w:rsidR="00017EBE" w:rsidRPr="00017EBE" w14:paraId="3D1E14F4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25A14C" w14:textId="61398515" w:rsidR="00276063" w:rsidRPr="00017EBE" w:rsidRDefault="00276063" w:rsidP="00276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Kathy Cooper (N</w:t>
            </w:r>
            <w:r w:rsidR="0043486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A7A5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11FE9" w14:textId="10815C32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059C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3B057F3C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16A1F7" w14:textId="3318F5A2" w:rsidR="00017EBE" w:rsidRPr="00017EBE" w:rsidRDefault="00276063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Melissa</w:t>
            </w:r>
            <w:r w:rsidR="0043486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(MD)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BF3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46B5" w14:textId="4DBA9C71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6A4A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2F1AABA7" w14:textId="77777777" w:rsidTr="00E36C55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EEFF48" w14:textId="2B62F205" w:rsidR="00017EBE" w:rsidRPr="00017EBE" w:rsidRDefault="00276063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Shelly Richardson (IL)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48DE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5314" w14:textId="77777777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E55B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17EBE" w:rsidRPr="00017EBE" w14:paraId="2D1C03BE" w14:textId="77777777" w:rsidTr="00276063">
        <w:trPr>
          <w:trHeight w:val="32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37E61C" w14:textId="0B108753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7BBD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EB02" w14:textId="77777777" w:rsidR="00017EBE" w:rsidRPr="00017EBE" w:rsidRDefault="00017EBE" w:rsidP="0027606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9467" w14:textId="77777777" w:rsidR="00017EBE" w:rsidRPr="00017EBE" w:rsidRDefault="00017EBE" w:rsidP="00017E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17EB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888EE11" w14:textId="77777777" w:rsidR="00017EBE" w:rsidRDefault="00017EBE" w:rsidP="00017EBE">
      <w:pPr>
        <w:spacing w:line="240" w:lineRule="auto"/>
        <w:contextualSpacing/>
        <w:rPr>
          <w:b/>
          <w:bCs/>
          <w:sz w:val="32"/>
          <w:szCs w:val="32"/>
        </w:rPr>
      </w:pPr>
    </w:p>
    <w:p w14:paraId="568F55BB" w14:textId="7A33D4D1" w:rsidR="00B0266B" w:rsidRPr="00DB2E54" w:rsidRDefault="00B0266B">
      <w:pPr>
        <w:rPr>
          <w:rFonts w:ascii="Tahoma" w:hAnsi="Tahoma" w:cs="Tahoma"/>
          <w:sz w:val="24"/>
          <w:szCs w:val="24"/>
        </w:rPr>
      </w:pPr>
      <w:r w:rsidRPr="00DB2E54">
        <w:rPr>
          <w:rFonts w:ascii="Tahoma" w:hAnsi="Tahoma" w:cs="Tahoma"/>
          <w:b/>
          <w:bCs/>
          <w:sz w:val="28"/>
          <w:szCs w:val="28"/>
          <w:u w:val="single"/>
        </w:rPr>
        <w:t>Call to order</w:t>
      </w:r>
      <w:r w:rsidRPr="00DB2E54">
        <w:rPr>
          <w:rFonts w:ascii="Tahoma" w:hAnsi="Tahoma" w:cs="Tahoma"/>
          <w:b/>
          <w:bCs/>
          <w:sz w:val="24"/>
          <w:szCs w:val="24"/>
          <w:u w:val="single"/>
        </w:rPr>
        <w:t>:</w:t>
      </w:r>
      <w:r w:rsidRPr="00DB2E54">
        <w:rPr>
          <w:rFonts w:ascii="Tahoma" w:hAnsi="Tahoma" w:cs="Tahoma"/>
          <w:sz w:val="24"/>
          <w:szCs w:val="24"/>
        </w:rPr>
        <w:t xml:space="preserve">  </w:t>
      </w:r>
      <w:r w:rsidR="00DB2E54" w:rsidRPr="00DB2E54">
        <w:rPr>
          <w:rFonts w:ascii="Tahoma" w:hAnsi="Tahoma" w:cs="Tahoma"/>
          <w:sz w:val="24"/>
          <w:szCs w:val="24"/>
        </w:rPr>
        <w:t xml:space="preserve"> Meeting called to order at </w:t>
      </w:r>
      <w:r w:rsidR="007A0806">
        <w:rPr>
          <w:rFonts w:ascii="Tahoma" w:hAnsi="Tahoma" w:cs="Tahoma"/>
          <w:sz w:val="24"/>
          <w:szCs w:val="24"/>
        </w:rPr>
        <w:t xml:space="preserve">12:05 </w:t>
      </w:r>
      <w:r w:rsidR="00B06617">
        <w:rPr>
          <w:rFonts w:ascii="Tahoma" w:hAnsi="Tahoma" w:cs="Tahoma"/>
          <w:sz w:val="24"/>
          <w:szCs w:val="24"/>
        </w:rPr>
        <w:t xml:space="preserve"> CST</w:t>
      </w:r>
      <w:r w:rsidR="00BE68BB">
        <w:rPr>
          <w:rFonts w:ascii="Tahoma" w:hAnsi="Tahoma" w:cs="Tahoma"/>
          <w:sz w:val="24"/>
          <w:szCs w:val="24"/>
        </w:rPr>
        <w:t xml:space="preserve"> </w:t>
      </w:r>
      <w:r w:rsidR="00DB2E54" w:rsidRPr="00DB2E54">
        <w:rPr>
          <w:rFonts w:ascii="Tahoma" w:hAnsi="Tahoma" w:cs="Tahoma"/>
          <w:sz w:val="24"/>
          <w:szCs w:val="24"/>
        </w:rPr>
        <w:t xml:space="preserve">by </w:t>
      </w:r>
      <w:r w:rsidR="006E3479">
        <w:rPr>
          <w:rFonts w:ascii="Tahoma" w:hAnsi="Tahoma" w:cs="Tahoma"/>
          <w:sz w:val="24"/>
          <w:szCs w:val="24"/>
        </w:rPr>
        <w:t>Brooke Wilson</w:t>
      </w:r>
      <w:r w:rsidR="00DB2E54" w:rsidRPr="00DB2E54">
        <w:rPr>
          <w:rFonts w:ascii="Tahoma" w:hAnsi="Tahoma" w:cs="Tahoma"/>
          <w:sz w:val="24"/>
          <w:szCs w:val="24"/>
        </w:rPr>
        <w:t>-Chair.</w:t>
      </w:r>
    </w:p>
    <w:p w14:paraId="18008B82" w14:textId="77777777" w:rsidR="003058AE" w:rsidRDefault="003058A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53D8CEDC" w14:textId="53239B10" w:rsidR="00B0266B" w:rsidRPr="00DB2E54" w:rsidRDefault="00B0266B">
      <w:pPr>
        <w:rPr>
          <w:rFonts w:ascii="Tahoma" w:hAnsi="Tahoma" w:cs="Tahoma"/>
          <w:sz w:val="24"/>
          <w:szCs w:val="24"/>
        </w:rPr>
      </w:pPr>
      <w:r w:rsidRPr="006E3479">
        <w:rPr>
          <w:rFonts w:ascii="Tahoma" w:hAnsi="Tahoma" w:cs="Tahoma"/>
          <w:b/>
          <w:bCs/>
          <w:sz w:val="28"/>
          <w:szCs w:val="28"/>
          <w:u w:val="single"/>
        </w:rPr>
        <w:t>Roll Call:</w:t>
      </w:r>
      <w:r w:rsidRPr="00DB2E54">
        <w:rPr>
          <w:rFonts w:ascii="Tahoma" w:hAnsi="Tahoma" w:cs="Tahoma"/>
          <w:sz w:val="24"/>
          <w:szCs w:val="24"/>
        </w:rPr>
        <w:t xml:space="preserve">  </w:t>
      </w:r>
      <w:r w:rsidR="00DB2E54" w:rsidRPr="00DB2E54">
        <w:rPr>
          <w:rFonts w:ascii="Tahoma" w:hAnsi="Tahoma" w:cs="Tahoma"/>
          <w:sz w:val="24"/>
          <w:szCs w:val="24"/>
        </w:rPr>
        <w:t>Roll call was conducted</w:t>
      </w:r>
      <w:r w:rsidR="00452CD6">
        <w:rPr>
          <w:rFonts w:ascii="Tahoma" w:hAnsi="Tahoma" w:cs="Tahoma"/>
          <w:sz w:val="24"/>
          <w:szCs w:val="24"/>
        </w:rPr>
        <w:t>,</w:t>
      </w:r>
      <w:r w:rsidR="00DB2E54" w:rsidRPr="00DB2E54">
        <w:rPr>
          <w:rFonts w:ascii="Tahoma" w:hAnsi="Tahoma" w:cs="Tahoma"/>
          <w:sz w:val="24"/>
          <w:szCs w:val="24"/>
        </w:rPr>
        <w:t xml:space="preserve"> and those present are listed in the table above.  This also include</w:t>
      </w:r>
      <w:r w:rsidR="00D807F0">
        <w:rPr>
          <w:rFonts w:ascii="Tahoma" w:hAnsi="Tahoma" w:cs="Tahoma"/>
          <w:sz w:val="24"/>
          <w:szCs w:val="24"/>
        </w:rPr>
        <w:t>d</w:t>
      </w:r>
      <w:r w:rsidR="00DB2E54" w:rsidRPr="00DB2E54">
        <w:rPr>
          <w:rFonts w:ascii="Tahoma" w:hAnsi="Tahoma" w:cs="Tahoma"/>
          <w:sz w:val="24"/>
          <w:szCs w:val="24"/>
        </w:rPr>
        <w:t xml:space="preserve"> </w:t>
      </w:r>
      <w:r w:rsidR="00DE2758" w:rsidRPr="00DB2E54">
        <w:rPr>
          <w:rFonts w:ascii="Tahoma" w:hAnsi="Tahoma" w:cs="Tahoma"/>
          <w:sz w:val="24"/>
          <w:szCs w:val="24"/>
        </w:rPr>
        <w:t>guests</w:t>
      </w:r>
      <w:r w:rsidR="00DB2E54" w:rsidRPr="00DB2E54">
        <w:rPr>
          <w:rFonts w:ascii="Tahoma" w:hAnsi="Tahoma" w:cs="Tahoma"/>
          <w:sz w:val="24"/>
          <w:szCs w:val="24"/>
        </w:rPr>
        <w:t>.</w:t>
      </w:r>
    </w:p>
    <w:p w14:paraId="54A82F18" w14:textId="77777777" w:rsidR="003058AE" w:rsidRDefault="003058AE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021A6287" w14:textId="77777777" w:rsidR="00434864" w:rsidRDefault="00434864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C19BEAE" w14:textId="01008F90" w:rsidR="009977C8" w:rsidRPr="009977C8" w:rsidRDefault="00B0266B">
      <w:pPr>
        <w:rPr>
          <w:rFonts w:ascii="Tahoma" w:hAnsi="Tahoma" w:cs="Tahoma"/>
          <w:sz w:val="24"/>
          <w:szCs w:val="24"/>
        </w:rPr>
      </w:pPr>
      <w:r w:rsidRPr="006E3479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Member Comment</w:t>
      </w:r>
      <w:r w:rsidRPr="006E3479">
        <w:rPr>
          <w:rFonts w:ascii="Tahoma" w:hAnsi="Tahoma" w:cs="Tahoma"/>
          <w:sz w:val="28"/>
          <w:szCs w:val="28"/>
          <w:u w:val="single"/>
        </w:rPr>
        <w:t>:</w:t>
      </w:r>
      <w:r w:rsidR="001C25D4">
        <w:rPr>
          <w:rFonts w:ascii="Tahoma" w:hAnsi="Tahoma" w:cs="Tahoma"/>
          <w:sz w:val="24"/>
          <w:szCs w:val="24"/>
          <w:u w:val="single"/>
        </w:rPr>
        <w:t xml:space="preserve"> </w:t>
      </w:r>
      <w:r w:rsidR="001C25D4">
        <w:rPr>
          <w:rFonts w:ascii="Tahoma" w:hAnsi="Tahoma" w:cs="Tahoma"/>
          <w:sz w:val="24"/>
          <w:szCs w:val="24"/>
        </w:rPr>
        <w:t xml:space="preserve"> </w:t>
      </w:r>
      <w:r w:rsidR="009977C8" w:rsidRPr="009977C8">
        <w:rPr>
          <w:rFonts w:ascii="Tahoma" w:hAnsi="Tahoma" w:cs="Tahoma"/>
          <w:sz w:val="24"/>
          <w:szCs w:val="24"/>
        </w:rPr>
        <w:t>Karen Gridley recognized the strong representation of SILCs at the NCIL Conference, noting that four SILCs received awards.</w:t>
      </w:r>
      <w:r w:rsidR="00434864">
        <w:rPr>
          <w:rFonts w:ascii="Tahoma" w:hAnsi="Tahoma" w:cs="Tahoma"/>
          <w:sz w:val="24"/>
          <w:szCs w:val="24"/>
        </w:rPr>
        <w:t xml:space="preserve"> Awards were presented to Idaho, Tennessee, Arizona, and Maryland. </w:t>
      </w:r>
      <w:r w:rsidR="009977C8" w:rsidRPr="009977C8">
        <w:rPr>
          <w:rFonts w:ascii="Tahoma" w:hAnsi="Tahoma" w:cs="Tahoma"/>
          <w:sz w:val="24"/>
          <w:szCs w:val="24"/>
        </w:rPr>
        <w:t xml:space="preserve"> She also shared that she and Ester from Georgia were elected to serve on NCIL’s Board of Directors.</w:t>
      </w:r>
    </w:p>
    <w:p w14:paraId="2142EA94" w14:textId="77777777" w:rsidR="009977C8" w:rsidRDefault="009977C8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244F6B9" w14:textId="65446502" w:rsidR="00B0266B" w:rsidRPr="00DB2E54" w:rsidRDefault="00B0266B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DB2E54">
        <w:rPr>
          <w:rFonts w:ascii="Tahoma" w:hAnsi="Tahoma" w:cs="Tahoma"/>
          <w:b/>
          <w:bCs/>
          <w:sz w:val="28"/>
          <w:szCs w:val="28"/>
          <w:u w:val="single"/>
        </w:rPr>
        <w:t xml:space="preserve">Approval of </w:t>
      </w:r>
      <w:r w:rsidR="00434864">
        <w:rPr>
          <w:rFonts w:ascii="Tahoma" w:hAnsi="Tahoma" w:cs="Tahoma"/>
          <w:b/>
          <w:bCs/>
          <w:sz w:val="28"/>
          <w:szCs w:val="28"/>
          <w:u w:val="single"/>
        </w:rPr>
        <w:t xml:space="preserve">April 28, </w:t>
      </w:r>
      <w:r w:rsidR="00060501">
        <w:rPr>
          <w:rFonts w:ascii="Tahoma" w:hAnsi="Tahoma" w:cs="Tahoma"/>
          <w:b/>
          <w:bCs/>
          <w:sz w:val="28"/>
          <w:szCs w:val="28"/>
          <w:u w:val="single"/>
        </w:rPr>
        <w:t>2025,</w:t>
      </w:r>
      <w:r w:rsidRPr="00DB2E54">
        <w:rPr>
          <w:rFonts w:ascii="Tahoma" w:hAnsi="Tahoma" w:cs="Tahoma"/>
          <w:b/>
          <w:bCs/>
          <w:sz w:val="28"/>
          <w:szCs w:val="28"/>
          <w:u w:val="single"/>
        </w:rPr>
        <w:t xml:space="preserve"> minutes: </w:t>
      </w:r>
    </w:p>
    <w:p w14:paraId="19D62EBC" w14:textId="2E1703BC" w:rsidR="00B0266B" w:rsidRPr="003058AE" w:rsidRDefault="00452CD6" w:rsidP="00D807F0">
      <w:pPr>
        <w:jc w:val="both"/>
        <w:rPr>
          <w:rFonts w:ascii="Tahoma" w:hAnsi="Tahoma" w:cs="Tahoma"/>
          <w:sz w:val="24"/>
          <w:szCs w:val="24"/>
        </w:rPr>
      </w:pPr>
      <w:r w:rsidRPr="003058AE">
        <w:rPr>
          <w:rFonts w:ascii="Tahoma" w:hAnsi="Tahoma" w:cs="Tahoma"/>
          <w:sz w:val="24"/>
          <w:szCs w:val="24"/>
        </w:rPr>
        <w:t xml:space="preserve">Mellie Adu made a motion to approve the minutes, which was </w:t>
      </w:r>
      <w:r w:rsidR="00DB2E54" w:rsidRPr="003058AE">
        <w:rPr>
          <w:rFonts w:ascii="Tahoma" w:hAnsi="Tahoma" w:cs="Tahoma"/>
          <w:sz w:val="24"/>
          <w:szCs w:val="24"/>
        </w:rPr>
        <w:t>s</w:t>
      </w:r>
      <w:r w:rsidR="00B0266B" w:rsidRPr="003058AE">
        <w:rPr>
          <w:rFonts w:ascii="Tahoma" w:hAnsi="Tahoma" w:cs="Tahoma"/>
          <w:sz w:val="24"/>
          <w:szCs w:val="24"/>
        </w:rPr>
        <w:t>econd</w:t>
      </w:r>
      <w:r w:rsidR="00017EBE" w:rsidRPr="003058AE">
        <w:rPr>
          <w:rFonts w:ascii="Tahoma" w:hAnsi="Tahoma" w:cs="Tahoma"/>
          <w:sz w:val="24"/>
          <w:szCs w:val="24"/>
        </w:rPr>
        <w:t>ed by</w:t>
      </w:r>
      <w:r w:rsidR="00DB2E54" w:rsidRPr="003058AE">
        <w:rPr>
          <w:rFonts w:ascii="Tahoma" w:hAnsi="Tahoma" w:cs="Tahoma"/>
          <w:sz w:val="24"/>
          <w:szCs w:val="24"/>
        </w:rPr>
        <w:t xml:space="preserve"> </w:t>
      </w:r>
      <w:r w:rsidR="00276063">
        <w:rPr>
          <w:rFonts w:ascii="Tahoma" w:hAnsi="Tahoma" w:cs="Tahoma"/>
          <w:sz w:val="24"/>
          <w:szCs w:val="24"/>
        </w:rPr>
        <w:t xml:space="preserve">Mel Leviton. </w:t>
      </w:r>
      <w:r w:rsidR="00DB2E54" w:rsidRPr="003058AE">
        <w:rPr>
          <w:rFonts w:ascii="Tahoma" w:hAnsi="Tahoma" w:cs="Tahoma"/>
          <w:sz w:val="24"/>
          <w:szCs w:val="24"/>
        </w:rPr>
        <w:t xml:space="preserve">There was no </w:t>
      </w:r>
      <w:r w:rsidRPr="003058AE">
        <w:rPr>
          <w:rFonts w:ascii="Tahoma" w:hAnsi="Tahoma" w:cs="Tahoma"/>
          <w:sz w:val="24"/>
          <w:szCs w:val="24"/>
        </w:rPr>
        <w:t>discussion,</w:t>
      </w:r>
      <w:r w:rsidR="00DB2E54" w:rsidRPr="003058AE">
        <w:rPr>
          <w:rFonts w:ascii="Tahoma" w:hAnsi="Tahoma" w:cs="Tahoma"/>
          <w:sz w:val="24"/>
          <w:szCs w:val="24"/>
        </w:rPr>
        <w:t xml:space="preserve"> and the m</w:t>
      </w:r>
      <w:r w:rsidR="00B0266B" w:rsidRPr="003058AE">
        <w:rPr>
          <w:rFonts w:ascii="Tahoma" w:hAnsi="Tahoma" w:cs="Tahoma"/>
          <w:sz w:val="24"/>
          <w:szCs w:val="24"/>
        </w:rPr>
        <w:t>otion passed unanimously</w:t>
      </w:r>
      <w:r w:rsidR="00DB2E54" w:rsidRPr="003058AE">
        <w:rPr>
          <w:rFonts w:ascii="Tahoma" w:hAnsi="Tahoma" w:cs="Tahoma"/>
          <w:sz w:val="24"/>
          <w:szCs w:val="24"/>
        </w:rPr>
        <w:t>.</w:t>
      </w:r>
    </w:p>
    <w:p w14:paraId="75FF9328" w14:textId="77777777" w:rsidR="00452CD6" w:rsidRPr="00D807F0" w:rsidRDefault="00452CD6" w:rsidP="00D807F0">
      <w:pPr>
        <w:jc w:val="both"/>
        <w:rPr>
          <w:rFonts w:ascii="Tahoma" w:hAnsi="Tahoma" w:cs="Tahoma"/>
        </w:rPr>
      </w:pPr>
    </w:p>
    <w:p w14:paraId="610BCB32" w14:textId="0B14B8FC" w:rsidR="00017EBE" w:rsidRDefault="00B0266B" w:rsidP="00D807F0">
      <w:pPr>
        <w:jc w:val="both"/>
        <w:rPr>
          <w:rFonts w:ascii="Tahoma" w:hAnsi="Tahoma" w:cs="Tahoma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Treasurer’s Report</w:t>
      </w:r>
      <w:r w:rsidR="00E80243" w:rsidRPr="00E80243">
        <w:rPr>
          <w:rFonts w:ascii="Tahoma" w:hAnsi="Tahoma" w:cs="Tahoma"/>
          <w:b/>
          <w:bCs/>
          <w:sz w:val="28"/>
          <w:szCs w:val="28"/>
          <w:u w:val="single"/>
        </w:rPr>
        <w:t>: Jeremy Morris</w:t>
      </w:r>
    </w:p>
    <w:p w14:paraId="1F533277" w14:textId="73C59377" w:rsidR="009977C8" w:rsidRDefault="009977C8" w:rsidP="009977C8">
      <w:pPr>
        <w:pStyle w:val="NormalWeb"/>
        <w:rPr>
          <w:rFonts w:ascii="Tahoma" w:hAnsi="Tahoma" w:cs="Tahoma"/>
        </w:rPr>
      </w:pPr>
      <w:r>
        <w:rPr>
          <w:rFonts w:hAnsi="Symbol"/>
        </w:rPr>
        <w:t></w:t>
      </w:r>
      <w:r>
        <w:t xml:space="preserve">  </w:t>
      </w:r>
      <w:r w:rsidRPr="009977C8">
        <w:rPr>
          <w:rStyle w:val="Strong"/>
          <w:rFonts w:ascii="Tahoma" w:hAnsi="Tahoma" w:cs="Tahoma"/>
        </w:rPr>
        <w:t>Year-to-Date Financial Report:</w:t>
      </w:r>
      <w:r w:rsidRPr="009977C8">
        <w:rPr>
          <w:rFonts w:ascii="Tahoma" w:hAnsi="Tahoma" w:cs="Tahoma"/>
        </w:rPr>
        <w:t xml:space="preserve"> Jeremy presented </w:t>
      </w:r>
      <w:r w:rsidR="005C5F8C">
        <w:rPr>
          <w:rFonts w:ascii="Tahoma" w:hAnsi="Tahoma" w:cs="Tahoma"/>
        </w:rPr>
        <w:t xml:space="preserve">a thorough </w:t>
      </w:r>
      <w:r w:rsidRPr="009977C8">
        <w:rPr>
          <w:rFonts w:ascii="Tahoma" w:hAnsi="Tahoma" w:cs="Tahoma"/>
        </w:rPr>
        <w:t>overview of the current financial status.</w:t>
      </w:r>
      <w:r w:rsidR="00434864">
        <w:rPr>
          <w:rFonts w:ascii="Tahoma" w:hAnsi="Tahoma" w:cs="Tahoma"/>
        </w:rPr>
        <w:t xml:space="preserve"> </w:t>
      </w:r>
      <w:r w:rsidR="005B1498">
        <w:rPr>
          <w:rFonts w:ascii="Tahoma" w:hAnsi="Tahoma" w:cs="Tahoma"/>
        </w:rPr>
        <w:t xml:space="preserve"> The finance report was emailed to members.</w:t>
      </w:r>
    </w:p>
    <w:p w14:paraId="5B12B4E8" w14:textId="410833ED" w:rsidR="00434864" w:rsidRPr="005B1498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>Financial Summary through May 31, 2025</w:t>
      </w:r>
      <w:r w:rsidRPr="005B1498">
        <w:rPr>
          <w:rFonts w:ascii="Tahoma" w:hAnsi="Tahoma" w:cs="Tahoma"/>
          <w:sz w:val="24"/>
          <w:szCs w:val="24"/>
        </w:rPr>
        <w:tab/>
      </w:r>
    </w:p>
    <w:p w14:paraId="655003AF" w14:textId="4854B964" w:rsidR="00434864" w:rsidRPr="005B1498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ab/>
      </w:r>
      <w:r w:rsidR="005B1498" w:rsidRPr="005B1498">
        <w:rPr>
          <w:rFonts w:ascii="Tahoma" w:hAnsi="Tahoma" w:cs="Tahoma"/>
          <w:sz w:val="24"/>
          <w:szCs w:val="24"/>
        </w:rPr>
        <w:t xml:space="preserve">Total Cash </w:t>
      </w:r>
      <w:r w:rsidRPr="005B1498">
        <w:rPr>
          <w:rFonts w:ascii="Tahoma" w:hAnsi="Tahoma" w:cs="Tahoma"/>
          <w:sz w:val="24"/>
          <w:szCs w:val="24"/>
        </w:rPr>
        <w:t xml:space="preserve">Balance – </w:t>
      </w:r>
      <w:r w:rsidR="005B1498">
        <w:rPr>
          <w:rFonts w:ascii="Tahoma" w:hAnsi="Tahoma" w:cs="Tahoma"/>
          <w:sz w:val="24"/>
          <w:szCs w:val="24"/>
        </w:rPr>
        <w:t>$</w:t>
      </w:r>
      <w:r w:rsidRPr="005B1498">
        <w:rPr>
          <w:rFonts w:ascii="Tahoma" w:hAnsi="Tahoma" w:cs="Tahoma"/>
          <w:sz w:val="24"/>
          <w:szCs w:val="24"/>
        </w:rPr>
        <w:t>88,000</w:t>
      </w:r>
    </w:p>
    <w:p w14:paraId="229F21DF" w14:textId="6E897851" w:rsidR="00434864" w:rsidRPr="005B1498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ab/>
        <w:t>Checking</w:t>
      </w:r>
      <w:r w:rsidR="005B1498" w:rsidRPr="005B1498">
        <w:rPr>
          <w:rFonts w:ascii="Tahoma" w:hAnsi="Tahoma" w:cs="Tahoma"/>
          <w:sz w:val="24"/>
          <w:szCs w:val="24"/>
        </w:rPr>
        <w:t>: $</w:t>
      </w:r>
      <w:r w:rsidRPr="005B1498">
        <w:rPr>
          <w:rFonts w:ascii="Tahoma" w:hAnsi="Tahoma" w:cs="Tahoma"/>
          <w:sz w:val="24"/>
          <w:szCs w:val="24"/>
        </w:rPr>
        <w:t>53,</w:t>
      </w:r>
      <w:r w:rsidR="005B1498" w:rsidRPr="005B1498">
        <w:rPr>
          <w:rFonts w:ascii="Tahoma" w:hAnsi="Tahoma" w:cs="Tahoma"/>
          <w:sz w:val="24"/>
          <w:szCs w:val="24"/>
        </w:rPr>
        <w:t>948.71</w:t>
      </w:r>
    </w:p>
    <w:p w14:paraId="7CC81E52" w14:textId="29E5CA34" w:rsidR="005B1498" w:rsidRPr="005B1498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ab/>
        <w:t>Savings: 33,114.32</w:t>
      </w:r>
    </w:p>
    <w:p w14:paraId="4323AA64" w14:textId="080EF859" w:rsidR="005B1498" w:rsidRPr="005B1498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ab/>
        <w:t>PayPal: $1060.62</w:t>
      </w:r>
    </w:p>
    <w:p w14:paraId="4563341D" w14:textId="75591D86" w:rsidR="00434864" w:rsidRDefault="00434864" w:rsidP="00434864">
      <w:pPr>
        <w:pStyle w:val="NoSpacing"/>
        <w:rPr>
          <w:rFonts w:ascii="Tahoma" w:hAnsi="Tahoma" w:cs="Tahoma"/>
          <w:sz w:val="24"/>
          <w:szCs w:val="24"/>
        </w:rPr>
      </w:pPr>
      <w:r w:rsidRPr="005B1498">
        <w:rPr>
          <w:rFonts w:ascii="Tahoma" w:hAnsi="Tahoma" w:cs="Tahoma"/>
          <w:sz w:val="24"/>
          <w:szCs w:val="24"/>
        </w:rPr>
        <w:tab/>
        <w:t>Old PayPal account has been closed out</w:t>
      </w:r>
      <w:r w:rsidR="005B1498">
        <w:rPr>
          <w:rFonts w:ascii="Tahoma" w:hAnsi="Tahoma" w:cs="Tahoma"/>
          <w:sz w:val="24"/>
          <w:szCs w:val="24"/>
        </w:rPr>
        <w:t>.</w:t>
      </w:r>
    </w:p>
    <w:p w14:paraId="74E3E1B9" w14:textId="77777777" w:rsidR="00927AD3" w:rsidRDefault="005B1498" w:rsidP="00434864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6015232" w14:textId="452074DF" w:rsidR="00434864" w:rsidRPr="00927AD3" w:rsidRDefault="00927AD3" w:rsidP="00927AD3">
      <w:pPr>
        <w:pStyle w:val="NoSpacing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927AD3">
        <w:rPr>
          <w:rStyle w:val="Emphasis"/>
          <w:rFonts w:ascii="Tahoma" w:hAnsi="Tahoma" w:cs="Tahoma"/>
          <w:sz w:val="24"/>
          <w:szCs w:val="24"/>
        </w:rPr>
        <w:t>Motion:</w:t>
      </w:r>
      <w:r w:rsidRPr="00927AD3">
        <w:rPr>
          <w:rFonts w:ascii="Tahoma" w:hAnsi="Tahoma" w:cs="Tahoma"/>
          <w:sz w:val="24"/>
          <w:szCs w:val="24"/>
        </w:rPr>
        <w:t xml:space="preserve"> To approve </w:t>
      </w:r>
      <w:r>
        <w:rPr>
          <w:rFonts w:ascii="Tahoma" w:hAnsi="Tahoma" w:cs="Tahoma"/>
          <w:sz w:val="24"/>
          <w:szCs w:val="24"/>
        </w:rPr>
        <w:t xml:space="preserve">the </w:t>
      </w:r>
      <w:r w:rsidRPr="00927AD3">
        <w:rPr>
          <w:rFonts w:ascii="Tahoma" w:hAnsi="Tahoma" w:cs="Tahoma"/>
          <w:sz w:val="24"/>
          <w:szCs w:val="24"/>
        </w:rPr>
        <w:t xml:space="preserve">financial report was made by </w:t>
      </w:r>
      <w:r w:rsidRPr="00927AD3">
        <w:rPr>
          <w:rStyle w:val="Strong"/>
          <w:rFonts w:ascii="Tahoma" w:hAnsi="Tahoma" w:cs="Tahoma"/>
          <w:sz w:val="24"/>
          <w:szCs w:val="24"/>
        </w:rPr>
        <w:t>Edward Mitchell</w:t>
      </w:r>
      <w:r w:rsidRPr="00927AD3">
        <w:rPr>
          <w:rFonts w:ascii="Tahoma" w:hAnsi="Tahoma" w:cs="Tahoma"/>
          <w:sz w:val="24"/>
          <w:szCs w:val="24"/>
        </w:rPr>
        <w:t xml:space="preserve"> and seconded by </w:t>
      </w:r>
      <w:r w:rsidRPr="00927AD3">
        <w:rPr>
          <w:rStyle w:val="Strong"/>
          <w:rFonts w:ascii="Tahoma" w:hAnsi="Tahoma" w:cs="Tahoma"/>
          <w:sz w:val="24"/>
          <w:szCs w:val="24"/>
        </w:rPr>
        <w:t>Carrie England</w:t>
      </w:r>
      <w:r w:rsidRPr="00927AD3">
        <w:rPr>
          <w:rFonts w:ascii="Tahoma" w:hAnsi="Tahoma" w:cs="Tahoma"/>
          <w:sz w:val="24"/>
          <w:szCs w:val="24"/>
        </w:rPr>
        <w:t>. There was no discussion, and the motion passed unanimously</w:t>
      </w:r>
    </w:p>
    <w:p w14:paraId="4330991E" w14:textId="570BB997" w:rsidR="005C5F8C" w:rsidRDefault="009977C8" w:rsidP="005C5F8C">
      <w:pPr>
        <w:pStyle w:val="NormalWeb"/>
        <w:rPr>
          <w:rFonts w:ascii="Tahoma" w:hAnsi="Tahoma" w:cs="Tahoma"/>
        </w:rPr>
      </w:pPr>
      <w:r w:rsidRPr="009977C8">
        <w:rPr>
          <w:rFonts w:ascii="Tahoma" w:hAnsi="Tahoma" w:cs="Tahoma"/>
        </w:rPr>
        <w:t xml:space="preserve">  </w:t>
      </w:r>
      <w:r w:rsidRPr="009977C8">
        <w:rPr>
          <w:rStyle w:val="Strong"/>
          <w:rFonts w:ascii="Tahoma" w:hAnsi="Tahoma" w:cs="Tahoma"/>
        </w:rPr>
        <w:t>Form 990 Update:</w:t>
      </w:r>
      <w:r w:rsidRPr="009977C8">
        <w:rPr>
          <w:rFonts w:ascii="Tahoma" w:hAnsi="Tahoma" w:cs="Tahoma"/>
        </w:rPr>
        <w:t xml:space="preserve"> Jeremy reported that an extension was filed, Schedule O was included, and the organization’s address was updated.</w:t>
      </w:r>
      <w:r w:rsidR="005C5F8C">
        <w:rPr>
          <w:rFonts w:ascii="Tahoma" w:hAnsi="Tahoma" w:cs="Tahoma"/>
        </w:rPr>
        <w:t xml:space="preserve"> </w:t>
      </w:r>
      <w:r w:rsidR="005C5F8C" w:rsidRPr="005C5F8C">
        <w:rPr>
          <w:rFonts w:ascii="Tahoma" w:hAnsi="Tahoma" w:cs="Tahoma"/>
        </w:rPr>
        <w:t>He shared and reviewed the Form 990 with the Council</w:t>
      </w:r>
      <w:r w:rsidR="00927AD3">
        <w:rPr>
          <w:rFonts w:ascii="Tahoma" w:hAnsi="Tahoma" w:cs="Tahoma"/>
        </w:rPr>
        <w:t>, providing</w:t>
      </w:r>
      <w:r w:rsidR="005C5F8C" w:rsidRPr="005C5F8C">
        <w:rPr>
          <w:rFonts w:ascii="Tahoma" w:hAnsi="Tahoma" w:cs="Tahoma"/>
        </w:rPr>
        <w:t xml:space="preserve"> an opportunity for members to ask questions.</w:t>
      </w:r>
    </w:p>
    <w:p w14:paraId="529F996A" w14:textId="770BE2D9" w:rsidR="009977C8" w:rsidRPr="009977C8" w:rsidRDefault="009977C8" w:rsidP="005C5F8C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9977C8">
        <w:rPr>
          <w:rStyle w:val="Emphasis"/>
          <w:rFonts w:ascii="Tahoma" w:hAnsi="Tahoma" w:cs="Tahoma"/>
        </w:rPr>
        <w:t>Motion:</w:t>
      </w:r>
      <w:r w:rsidRPr="009977C8">
        <w:rPr>
          <w:rFonts w:ascii="Tahoma" w:hAnsi="Tahoma" w:cs="Tahoma"/>
        </w:rPr>
        <w:t xml:space="preserve"> To approve and file the 990 was made by </w:t>
      </w:r>
      <w:r w:rsidRPr="009977C8">
        <w:rPr>
          <w:rStyle w:val="Strong"/>
          <w:rFonts w:ascii="Tahoma" w:hAnsi="Tahoma" w:cs="Tahoma"/>
        </w:rPr>
        <w:t>Jami Davis</w:t>
      </w:r>
      <w:r w:rsidRPr="009977C8">
        <w:rPr>
          <w:rFonts w:ascii="Tahoma" w:hAnsi="Tahoma" w:cs="Tahoma"/>
        </w:rPr>
        <w:t xml:space="preserve"> and seconded by </w:t>
      </w:r>
      <w:r w:rsidRPr="009977C8">
        <w:rPr>
          <w:rStyle w:val="Strong"/>
          <w:rFonts w:ascii="Tahoma" w:hAnsi="Tahoma" w:cs="Tahoma"/>
        </w:rPr>
        <w:t>Carrie England</w:t>
      </w:r>
      <w:r w:rsidRPr="009977C8">
        <w:rPr>
          <w:rFonts w:ascii="Tahoma" w:hAnsi="Tahoma" w:cs="Tahoma"/>
        </w:rPr>
        <w:t>. There was no discussion, and the motion passed unanimously.</w:t>
      </w:r>
    </w:p>
    <w:p w14:paraId="56A4B29F" w14:textId="77777777" w:rsidR="00060501" w:rsidRPr="00060501" w:rsidRDefault="009977C8" w:rsidP="00060501">
      <w:pPr>
        <w:pStyle w:val="NormalWeb"/>
        <w:rPr>
          <w:rFonts w:ascii="Tahoma" w:hAnsi="Tahoma" w:cs="Tahoma"/>
        </w:rPr>
      </w:pPr>
      <w:r w:rsidRPr="009977C8">
        <w:rPr>
          <w:rFonts w:ascii="Tahoma" w:hAnsi="Tahoma" w:cs="Tahoma"/>
        </w:rPr>
        <w:t xml:space="preserve">  </w:t>
      </w:r>
      <w:r w:rsidRPr="009977C8">
        <w:rPr>
          <w:rStyle w:val="Strong"/>
          <w:rFonts w:ascii="Tahoma" w:hAnsi="Tahoma" w:cs="Tahoma"/>
        </w:rPr>
        <w:t>Fiscal Policies:</w:t>
      </w:r>
      <w:r w:rsidRPr="009977C8">
        <w:rPr>
          <w:rFonts w:ascii="Tahoma" w:hAnsi="Tahoma" w:cs="Tahoma"/>
        </w:rPr>
        <w:t xml:space="preserve"> </w:t>
      </w:r>
      <w:r w:rsidR="00060501" w:rsidRPr="00060501">
        <w:rPr>
          <w:rFonts w:ascii="Tahoma" w:hAnsi="Tahoma" w:cs="Tahoma"/>
        </w:rPr>
        <w:t>Jeremy provided a comprehensive review of the newly drafted fiscal policies and invited members to ask questions.</w:t>
      </w:r>
    </w:p>
    <w:p w14:paraId="076550F0" w14:textId="77777777" w:rsidR="00060501" w:rsidRPr="00060501" w:rsidRDefault="00060501" w:rsidP="00060501">
      <w:pPr>
        <w:pStyle w:val="NormalWeb"/>
        <w:rPr>
          <w:rFonts w:ascii="Tahoma" w:hAnsi="Tahoma" w:cs="Tahoma"/>
        </w:rPr>
      </w:pPr>
      <w:r w:rsidRPr="00060501">
        <w:rPr>
          <w:rFonts w:ascii="Tahoma" w:hAnsi="Tahoma" w:cs="Tahoma"/>
        </w:rPr>
        <w:t>Comments for consideration included increasing the spending limit approval threshold from $500 to $1,000, as $500 was viewed as low. After discussion, it was noted that most expenses are minimal and, given the small budget, the consensus was to maintain a modest threshold. Members agreed to adjust the limit to $750.</w:t>
      </w:r>
    </w:p>
    <w:p w14:paraId="54DEAC20" w14:textId="77777777" w:rsidR="00060501" w:rsidRPr="00060501" w:rsidRDefault="00060501" w:rsidP="00060501">
      <w:pPr>
        <w:pStyle w:val="NormalWeb"/>
        <w:rPr>
          <w:rFonts w:ascii="Tahoma" w:hAnsi="Tahoma" w:cs="Tahoma"/>
        </w:rPr>
      </w:pPr>
      <w:r w:rsidRPr="00060501">
        <w:rPr>
          <w:rFonts w:ascii="Tahoma" w:hAnsi="Tahoma" w:cs="Tahoma"/>
        </w:rPr>
        <w:lastRenderedPageBreak/>
        <w:t>There was also a recommendation to revisit audit requirements in the future as the organization grows. While the current threshold was considered low, members recognized the high cost of conducting an audit.</w:t>
      </w:r>
    </w:p>
    <w:p w14:paraId="7D7E3684" w14:textId="77777777" w:rsidR="00060501" w:rsidRPr="00060501" w:rsidRDefault="00060501" w:rsidP="00060501">
      <w:pPr>
        <w:pStyle w:val="NormalWeb"/>
        <w:rPr>
          <w:rFonts w:ascii="Tahoma" w:hAnsi="Tahoma" w:cs="Tahoma"/>
        </w:rPr>
      </w:pPr>
      <w:r w:rsidRPr="00060501">
        <w:rPr>
          <w:rFonts w:ascii="Tahoma" w:hAnsi="Tahoma" w:cs="Tahoma"/>
        </w:rPr>
        <w:t>Based on the discussion, the following motions were made:</w:t>
      </w:r>
    </w:p>
    <w:p w14:paraId="6DFE5F8F" w14:textId="38DF472C" w:rsidR="00060501" w:rsidRPr="00060501" w:rsidRDefault="00060501" w:rsidP="00060501">
      <w:pPr>
        <w:pStyle w:val="NormalWeb"/>
        <w:numPr>
          <w:ilvl w:val="0"/>
          <w:numId w:val="13"/>
        </w:numPr>
        <w:rPr>
          <w:rStyle w:val="Strong"/>
          <w:rFonts w:ascii="Tahoma" w:hAnsi="Tahoma" w:cs="Tahoma"/>
          <w:b w:val="0"/>
          <w:bCs w:val="0"/>
        </w:rPr>
      </w:pPr>
      <w:r w:rsidRPr="00060501">
        <w:rPr>
          <w:rStyle w:val="Strong"/>
          <w:rFonts w:ascii="Tahoma" w:hAnsi="Tahoma" w:cs="Tahoma"/>
        </w:rPr>
        <w:t>Motion:</w:t>
      </w:r>
      <w:r w:rsidRPr="00060501">
        <w:rPr>
          <w:rFonts w:ascii="Tahoma" w:hAnsi="Tahoma" w:cs="Tahoma"/>
        </w:rPr>
        <w:t xml:space="preserve"> To amend Section 6 to increase the spending threshold </w:t>
      </w:r>
      <w:r>
        <w:rPr>
          <w:rFonts w:ascii="Tahoma" w:hAnsi="Tahoma" w:cs="Tahoma"/>
        </w:rPr>
        <w:t xml:space="preserve">without addition approval </w:t>
      </w:r>
      <w:r w:rsidRPr="00060501">
        <w:rPr>
          <w:rFonts w:ascii="Tahoma" w:hAnsi="Tahoma" w:cs="Tahoma"/>
        </w:rPr>
        <w:t xml:space="preserve">to </w:t>
      </w:r>
      <w:r w:rsidRPr="00060501">
        <w:rPr>
          <w:rStyle w:val="Strong"/>
          <w:rFonts w:ascii="Tahoma" w:hAnsi="Tahoma" w:cs="Tahoma"/>
        </w:rPr>
        <w:t>$750</w:t>
      </w:r>
      <w:r w:rsidRPr="00060501">
        <w:rPr>
          <w:rFonts w:ascii="Tahoma" w:hAnsi="Tahoma" w:cs="Tahoma"/>
        </w:rPr>
        <w:t xml:space="preserve">. Motion made by </w:t>
      </w:r>
      <w:r w:rsidRPr="00060501">
        <w:rPr>
          <w:rStyle w:val="Emphasis"/>
          <w:rFonts w:ascii="Tahoma" w:hAnsi="Tahoma" w:cs="Tahoma"/>
        </w:rPr>
        <w:t>Carrie England</w:t>
      </w:r>
      <w:r w:rsidRPr="00060501">
        <w:rPr>
          <w:rFonts w:ascii="Tahoma" w:hAnsi="Tahoma" w:cs="Tahoma"/>
        </w:rPr>
        <w:t xml:space="preserve"> and seconded by </w:t>
      </w:r>
      <w:r w:rsidRPr="00060501">
        <w:rPr>
          <w:rStyle w:val="Emphasis"/>
          <w:rFonts w:ascii="Tahoma" w:hAnsi="Tahoma" w:cs="Tahoma"/>
        </w:rPr>
        <w:t>Edward Mitchell</w:t>
      </w:r>
      <w:r w:rsidRPr="00060501">
        <w:rPr>
          <w:rFonts w:ascii="Tahoma" w:hAnsi="Tahoma" w:cs="Tahoma"/>
        </w:rPr>
        <w:t xml:space="preserve">. </w:t>
      </w:r>
      <w:r w:rsidRPr="00060501">
        <w:rPr>
          <w:rStyle w:val="Strong"/>
          <w:rFonts w:ascii="Tahoma" w:hAnsi="Tahoma" w:cs="Tahoma"/>
        </w:rPr>
        <w:t>All approved.</w:t>
      </w:r>
    </w:p>
    <w:p w14:paraId="52A4E9A8" w14:textId="77777777" w:rsidR="00060501" w:rsidRPr="00060501" w:rsidRDefault="00060501" w:rsidP="00060501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060501">
        <w:rPr>
          <w:rStyle w:val="Strong"/>
          <w:rFonts w:ascii="Tahoma" w:hAnsi="Tahoma" w:cs="Tahoma"/>
        </w:rPr>
        <w:t>Motion:</w:t>
      </w:r>
      <w:r w:rsidRPr="00060501">
        <w:rPr>
          <w:rFonts w:ascii="Tahoma" w:hAnsi="Tahoma" w:cs="Tahoma"/>
        </w:rPr>
        <w:t xml:space="preserve"> To amend Section 10, second bullet point, to read:</w:t>
      </w:r>
      <w:r w:rsidRPr="00060501">
        <w:rPr>
          <w:rFonts w:ascii="Tahoma" w:hAnsi="Tahoma" w:cs="Tahoma"/>
        </w:rPr>
        <w:br/>
      </w:r>
      <w:r w:rsidRPr="00060501">
        <w:rPr>
          <w:rStyle w:val="Emphasis"/>
          <w:rFonts w:ascii="Tahoma" w:hAnsi="Tahoma" w:cs="Tahoma"/>
        </w:rPr>
        <w:t>“If the organization’s expenditures exceed $100,000, the Board will determine the type of audit or external review to be completed at least once every two years, or annually at the authorization of the Board of Directors.”</w:t>
      </w:r>
      <w:r w:rsidRPr="00060501">
        <w:rPr>
          <w:rFonts w:ascii="Tahoma" w:hAnsi="Tahoma" w:cs="Tahoma"/>
        </w:rPr>
        <w:br/>
      </w:r>
      <w:r w:rsidRPr="00060501">
        <w:rPr>
          <w:rStyle w:val="Strong"/>
          <w:rFonts w:ascii="Tahoma" w:hAnsi="Tahoma" w:cs="Tahoma"/>
        </w:rPr>
        <w:t>All approved.</w:t>
      </w:r>
    </w:p>
    <w:p w14:paraId="1BA4C3DA" w14:textId="380B2AD5" w:rsidR="00060501" w:rsidRPr="00060501" w:rsidRDefault="00060501" w:rsidP="00060501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060501">
        <w:rPr>
          <w:rStyle w:val="Strong"/>
          <w:rFonts w:ascii="Tahoma" w:hAnsi="Tahoma" w:cs="Tahoma"/>
        </w:rPr>
        <w:t>Motion:</w:t>
      </w:r>
      <w:r w:rsidRPr="00060501">
        <w:rPr>
          <w:rFonts w:ascii="Tahoma" w:hAnsi="Tahoma" w:cs="Tahoma"/>
        </w:rPr>
        <w:t xml:space="preserve"> To approve the fiscal policies document as edited, with an effective date of </w:t>
      </w:r>
      <w:r w:rsidRPr="00060501">
        <w:rPr>
          <w:rStyle w:val="Strong"/>
          <w:rFonts w:ascii="Tahoma" w:hAnsi="Tahoma" w:cs="Tahoma"/>
        </w:rPr>
        <w:t>August 1, 2025</w:t>
      </w:r>
      <w:r w:rsidRPr="00060501">
        <w:rPr>
          <w:rFonts w:ascii="Tahoma" w:hAnsi="Tahoma" w:cs="Tahoma"/>
        </w:rPr>
        <w:t xml:space="preserve">. Motion made by </w:t>
      </w:r>
      <w:r w:rsidRPr="00060501">
        <w:rPr>
          <w:rStyle w:val="Emphasis"/>
          <w:rFonts w:ascii="Tahoma" w:hAnsi="Tahoma" w:cs="Tahoma"/>
        </w:rPr>
        <w:t>Carrie England</w:t>
      </w:r>
      <w:r w:rsidRPr="00060501">
        <w:rPr>
          <w:rFonts w:ascii="Tahoma" w:hAnsi="Tahoma" w:cs="Tahoma"/>
        </w:rPr>
        <w:t xml:space="preserve"> and seconded by </w:t>
      </w:r>
      <w:r w:rsidRPr="00060501">
        <w:rPr>
          <w:rStyle w:val="Emphasis"/>
          <w:rFonts w:ascii="Tahoma" w:hAnsi="Tahoma" w:cs="Tahoma"/>
        </w:rPr>
        <w:t>Edward Mitchell</w:t>
      </w:r>
      <w:r w:rsidRPr="00060501">
        <w:rPr>
          <w:rFonts w:ascii="Tahoma" w:hAnsi="Tahoma" w:cs="Tahoma"/>
        </w:rPr>
        <w:t xml:space="preserve">. </w:t>
      </w:r>
      <w:r w:rsidRPr="00060501">
        <w:rPr>
          <w:rStyle w:val="Strong"/>
          <w:rFonts w:ascii="Tahoma" w:hAnsi="Tahoma" w:cs="Tahoma"/>
        </w:rPr>
        <w:t xml:space="preserve">All were in favor; </w:t>
      </w:r>
      <w:r>
        <w:rPr>
          <w:rStyle w:val="Strong"/>
          <w:rFonts w:ascii="Tahoma" w:hAnsi="Tahoma" w:cs="Tahoma"/>
        </w:rPr>
        <w:t>there were no oppositions</w:t>
      </w:r>
      <w:r w:rsidRPr="00060501">
        <w:rPr>
          <w:rStyle w:val="Strong"/>
          <w:rFonts w:ascii="Tahoma" w:hAnsi="Tahoma" w:cs="Tahoma"/>
        </w:rPr>
        <w:t xml:space="preserve"> or abstentions. Motion carried.</w:t>
      </w:r>
    </w:p>
    <w:p w14:paraId="432D37CF" w14:textId="2C4CC14E" w:rsidR="008D4EFE" w:rsidRDefault="008D4EFE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Committee Reports:</w:t>
      </w:r>
    </w:p>
    <w:p w14:paraId="2866E9F5" w14:textId="16FEBDFB" w:rsidR="008D4EFE" w:rsidRDefault="008D4EFE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By-laws – Mel Leviton, Chair</w:t>
      </w:r>
    </w:p>
    <w:p w14:paraId="64A459C2" w14:textId="5811687F" w:rsidR="008D4EFE" w:rsidRPr="003058AE" w:rsidRDefault="00276063" w:rsidP="00D807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Mel Leviton reported that Mellie Adu has joined the By-laws committee. The committee did not meet during the past month.</w:t>
      </w:r>
      <w:r w:rsidR="004249F8">
        <w:rPr>
          <w:rFonts w:ascii="Tahoma" w:hAnsi="Tahoma" w:cs="Tahoma"/>
          <w:sz w:val="24"/>
          <w:szCs w:val="24"/>
        </w:rPr>
        <w:t xml:space="preserve"> Other members are welcome to join the committee.</w:t>
      </w:r>
    </w:p>
    <w:p w14:paraId="5D210336" w14:textId="49FD0A45" w:rsidR="008D4EFE" w:rsidRDefault="008D4EFE" w:rsidP="008D4EFE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Advocacy</w:t>
      </w:r>
      <w:r w:rsidR="00D61B60">
        <w:rPr>
          <w:rFonts w:ascii="Tahoma" w:hAnsi="Tahoma" w:cs="Tahoma"/>
          <w:b/>
          <w:bCs/>
          <w:sz w:val="28"/>
          <w:szCs w:val="28"/>
          <w:u w:val="single"/>
        </w:rPr>
        <w:t xml:space="preserve"> and National Strategy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Committee – Gloria Garton, Chair</w:t>
      </w:r>
    </w:p>
    <w:p w14:paraId="43DEA807" w14:textId="700309C0" w:rsidR="00D61B60" w:rsidRDefault="009977C8" w:rsidP="008D4EFE">
      <w:pPr>
        <w:jc w:val="both"/>
        <w:rPr>
          <w:rFonts w:ascii="Tahoma" w:hAnsi="Tahoma" w:cs="Tahoma"/>
          <w:sz w:val="24"/>
          <w:szCs w:val="24"/>
        </w:rPr>
      </w:pPr>
      <w:r w:rsidRPr="009977C8">
        <w:rPr>
          <w:rFonts w:ascii="Tahoma" w:hAnsi="Tahoma" w:cs="Tahoma"/>
          <w:sz w:val="24"/>
          <w:szCs w:val="24"/>
        </w:rPr>
        <w:t xml:space="preserve">Gloria </w:t>
      </w:r>
      <w:r w:rsidR="004249F8">
        <w:rPr>
          <w:rFonts w:ascii="Tahoma" w:hAnsi="Tahoma" w:cs="Tahoma"/>
          <w:sz w:val="24"/>
          <w:szCs w:val="24"/>
        </w:rPr>
        <w:t>shared that, based on survey results, the t</w:t>
      </w:r>
      <w:r w:rsidRPr="009977C8">
        <w:rPr>
          <w:rFonts w:ascii="Tahoma" w:hAnsi="Tahoma" w:cs="Tahoma"/>
          <w:sz w:val="24"/>
          <w:szCs w:val="24"/>
        </w:rPr>
        <w:t xml:space="preserve">op identified priority was </w:t>
      </w:r>
      <w:r w:rsidRPr="009977C8">
        <w:rPr>
          <w:rStyle w:val="Strong"/>
          <w:rFonts w:ascii="Tahoma" w:hAnsi="Tahoma" w:cs="Tahoma"/>
          <w:sz w:val="24"/>
          <w:szCs w:val="24"/>
        </w:rPr>
        <w:t>protecting and promoting the Independent Living (IL) philosophy</w:t>
      </w:r>
      <w:r w:rsidRPr="009977C8">
        <w:rPr>
          <w:rFonts w:ascii="Tahoma" w:hAnsi="Tahoma" w:cs="Tahoma"/>
          <w:sz w:val="24"/>
          <w:szCs w:val="24"/>
        </w:rPr>
        <w:t>.</w:t>
      </w:r>
      <w:r w:rsidR="004249F8">
        <w:rPr>
          <w:rFonts w:ascii="Tahoma" w:hAnsi="Tahoma" w:cs="Tahoma"/>
          <w:sz w:val="24"/>
          <w:szCs w:val="24"/>
        </w:rPr>
        <w:t xml:space="preserve"> Next meeting Tuesday, August 5</w:t>
      </w:r>
      <w:r w:rsidR="004249F8" w:rsidRPr="004249F8">
        <w:rPr>
          <w:rFonts w:ascii="Tahoma" w:hAnsi="Tahoma" w:cs="Tahoma"/>
          <w:sz w:val="24"/>
          <w:szCs w:val="24"/>
          <w:vertAlign w:val="superscript"/>
        </w:rPr>
        <w:t>th</w:t>
      </w:r>
      <w:r w:rsidR="004249F8">
        <w:rPr>
          <w:rFonts w:ascii="Tahoma" w:hAnsi="Tahoma" w:cs="Tahoma"/>
          <w:sz w:val="24"/>
          <w:szCs w:val="24"/>
        </w:rPr>
        <w:t xml:space="preserve">. </w:t>
      </w:r>
    </w:p>
    <w:p w14:paraId="23206A47" w14:textId="2969DDFF" w:rsidR="00D61B60" w:rsidRPr="00D807F0" w:rsidRDefault="00D61B60" w:rsidP="00D61B6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Membership</w:t>
      </w:r>
      <w:r w:rsidR="007D59B6">
        <w:rPr>
          <w:rFonts w:ascii="Tahoma" w:hAnsi="Tahoma" w:cs="Tahoma"/>
          <w:b/>
          <w:bCs/>
          <w:sz w:val="28"/>
          <w:szCs w:val="28"/>
          <w:u w:val="single"/>
        </w:rPr>
        <w:t>/Nominations Committee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– Mellie Adu, Chair</w:t>
      </w:r>
    </w:p>
    <w:p w14:paraId="6EFB4EB6" w14:textId="57A98764" w:rsidR="00D61B60" w:rsidRPr="007D59B6" w:rsidRDefault="007D59B6" w:rsidP="00D61B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committee has been working on improving the nomination and </w:t>
      </w:r>
      <w:r w:rsidR="00E34AA7">
        <w:rPr>
          <w:rFonts w:ascii="Tahoma" w:hAnsi="Tahoma" w:cs="Tahoma"/>
          <w:sz w:val="24"/>
          <w:szCs w:val="24"/>
        </w:rPr>
        <w:t>election</w:t>
      </w:r>
      <w:r>
        <w:rPr>
          <w:rFonts w:ascii="Tahoma" w:hAnsi="Tahoma" w:cs="Tahoma"/>
          <w:sz w:val="24"/>
          <w:szCs w:val="24"/>
        </w:rPr>
        <w:t xml:space="preserve"> process. </w:t>
      </w:r>
      <w:r w:rsidR="00276063">
        <w:rPr>
          <w:rFonts w:ascii="Tahoma" w:hAnsi="Tahoma" w:cs="Tahoma"/>
          <w:sz w:val="24"/>
          <w:szCs w:val="24"/>
        </w:rPr>
        <w:t xml:space="preserve">A survey was distributed to all </w:t>
      </w:r>
      <w:r w:rsidR="004249F8">
        <w:rPr>
          <w:rFonts w:ascii="Tahoma" w:hAnsi="Tahoma" w:cs="Tahoma"/>
          <w:sz w:val="24"/>
          <w:szCs w:val="24"/>
        </w:rPr>
        <w:t xml:space="preserve">SILCs, requesting their feedback on the nomination and election process, as well as the </w:t>
      </w:r>
      <w:r w:rsidR="00BF312B">
        <w:rPr>
          <w:rFonts w:ascii="Tahoma" w:hAnsi="Tahoma" w:cs="Tahoma"/>
          <w:sz w:val="24"/>
          <w:szCs w:val="24"/>
        </w:rPr>
        <w:t>roles and responsibilities of regional representatives</w:t>
      </w:r>
      <w:r w:rsidR="004249F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 </w:t>
      </w:r>
      <w:r w:rsidR="004249F8">
        <w:rPr>
          <w:rFonts w:ascii="Tahoma" w:hAnsi="Tahoma" w:cs="Tahoma"/>
          <w:sz w:val="24"/>
          <w:szCs w:val="24"/>
        </w:rPr>
        <w:t xml:space="preserve"> The committee meets on the 2</w:t>
      </w:r>
      <w:r w:rsidR="004249F8" w:rsidRPr="004249F8">
        <w:rPr>
          <w:rFonts w:ascii="Tahoma" w:hAnsi="Tahoma" w:cs="Tahoma"/>
          <w:sz w:val="24"/>
          <w:szCs w:val="24"/>
          <w:vertAlign w:val="superscript"/>
        </w:rPr>
        <w:t>nd</w:t>
      </w:r>
      <w:r w:rsidR="004249F8">
        <w:rPr>
          <w:rFonts w:ascii="Tahoma" w:hAnsi="Tahoma" w:cs="Tahoma"/>
          <w:sz w:val="24"/>
          <w:szCs w:val="24"/>
        </w:rPr>
        <w:t xml:space="preserve"> Monday of each month.</w:t>
      </w:r>
    </w:p>
    <w:p w14:paraId="137A2F2D" w14:textId="77777777" w:rsidR="00D61B60" w:rsidRDefault="00D61B60" w:rsidP="00D61B60">
      <w:pPr>
        <w:jc w:val="both"/>
        <w:rPr>
          <w:rFonts w:ascii="Tahoma" w:hAnsi="Tahoma" w:cs="Tahoma"/>
        </w:rPr>
      </w:pPr>
    </w:p>
    <w:p w14:paraId="206378C1" w14:textId="77777777" w:rsidR="00060501" w:rsidRDefault="00060501" w:rsidP="00D61B60">
      <w:pPr>
        <w:jc w:val="both"/>
        <w:rPr>
          <w:rFonts w:ascii="Tahoma" w:hAnsi="Tahoma" w:cs="Tahoma"/>
        </w:rPr>
      </w:pPr>
    </w:p>
    <w:p w14:paraId="112238C4" w14:textId="77777777" w:rsidR="00060501" w:rsidRDefault="00060501" w:rsidP="00D61B60">
      <w:pPr>
        <w:jc w:val="both"/>
        <w:rPr>
          <w:rFonts w:ascii="Tahoma" w:hAnsi="Tahoma" w:cs="Tahoma"/>
        </w:rPr>
      </w:pPr>
    </w:p>
    <w:p w14:paraId="383D1C47" w14:textId="77777777" w:rsidR="00060501" w:rsidRDefault="00060501" w:rsidP="00D61B60">
      <w:pPr>
        <w:jc w:val="both"/>
        <w:rPr>
          <w:rFonts w:ascii="Tahoma" w:hAnsi="Tahoma" w:cs="Tahoma"/>
        </w:rPr>
      </w:pPr>
    </w:p>
    <w:p w14:paraId="06C0FA70" w14:textId="3F20889D" w:rsidR="00D61B60" w:rsidRDefault="00D61B60" w:rsidP="00D61B6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1C25D4">
        <w:rPr>
          <w:rFonts w:ascii="Tahoma" w:hAnsi="Tahoma" w:cs="Tahoma"/>
          <w:b/>
          <w:bCs/>
          <w:sz w:val="28"/>
          <w:szCs w:val="28"/>
          <w:u w:val="single"/>
        </w:rPr>
        <w:t>202</w:t>
      </w:r>
      <w:r w:rsidR="00BF312B">
        <w:rPr>
          <w:rFonts w:ascii="Tahoma" w:hAnsi="Tahoma" w:cs="Tahoma"/>
          <w:b/>
          <w:bCs/>
          <w:sz w:val="28"/>
          <w:szCs w:val="28"/>
          <w:u w:val="single"/>
        </w:rPr>
        <w:t xml:space="preserve">6 </w:t>
      </w:r>
      <w:r w:rsidRPr="001C25D4">
        <w:rPr>
          <w:rFonts w:ascii="Tahoma" w:hAnsi="Tahoma" w:cs="Tahoma"/>
          <w:b/>
          <w:bCs/>
          <w:sz w:val="28"/>
          <w:szCs w:val="28"/>
          <w:u w:val="single"/>
        </w:rPr>
        <w:t>SILC Congress</w:t>
      </w:r>
      <w:r w:rsidRPr="001C25D4">
        <w:rPr>
          <w:rFonts w:ascii="Tahoma" w:hAnsi="Tahoma" w:cs="Tahoma"/>
          <w:b/>
          <w:bCs/>
          <w:sz w:val="28"/>
          <w:szCs w:val="28"/>
          <w:u w:val="single"/>
        </w:rPr>
        <w:tab/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Update, </w:t>
      </w:r>
      <w:r w:rsidR="008C03F7">
        <w:rPr>
          <w:rFonts w:ascii="Tahoma" w:hAnsi="Tahoma" w:cs="Tahoma"/>
          <w:b/>
          <w:bCs/>
          <w:sz w:val="28"/>
          <w:szCs w:val="28"/>
          <w:u w:val="single"/>
        </w:rPr>
        <w:t>Jami Davis</w:t>
      </w:r>
    </w:p>
    <w:p w14:paraId="560EB61C" w14:textId="77777777" w:rsidR="00693B0C" w:rsidRPr="003E20A4" w:rsidRDefault="00693B0C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 w:rsidRPr="003E20A4">
        <w:rPr>
          <w:rFonts w:ascii="Tahoma" w:hAnsi="Tahoma" w:cs="Tahoma"/>
        </w:rPr>
        <w:t xml:space="preserve">Jami reported that planning for the </w:t>
      </w:r>
      <w:r w:rsidRPr="003E20A4">
        <w:rPr>
          <w:rStyle w:val="Strong"/>
          <w:rFonts w:ascii="Tahoma" w:hAnsi="Tahoma" w:cs="Tahoma"/>
          <w:b w:val="0"/>
          <w:bCs w:val="0"/>
        </w:rPr>
        <w:t>2026 SILC Congress</w:t>
      </w:r>
      <w:r w:rsidRPr="003E20A4">
        <w:rPr>
          <w:rFonts w:ascii="Tahoma" w:hAnsi="Tahoma" w:cs="Tahoma"/>
        </w:rPr>
        <w:t xml:space="preserve"> is underway. The </w:t>
      </w:r>
      <w:r w:rsidRPr="003E20A4">
        <w:rPr>
          <w:rStyle w:val="Strong"/>
          <w:rFonts w:ascii="Tahoma" w:hAnsi="Tahoma" w:cs="Tahoma"/>
          <w:b w:val="0"/>
          <w:bCs w:val="0"/>
        </w:rPr>
        <w:t>Rosen Centre in Orlando, Florida</w:t>
      </w:r>
      <w:r w:rsidRPr="003E20A4">
        <w:rPr>
          <w:rFonts w:ascii="Tahoma" w:hAnsi="Tahoma" w:cs="Tahoma"/>
        </w:rPr>
        <w:t xml:space="preserve"> has been confirmed as the conference venue, and the </w:t>
      </w:r>
      <w:r w:rsidRPr="003E20A4">
        <w:rPr>
          <w:rStyle w:val="Strong"/>
          <w:rFonts w:ascii="Tahoma" w:hAnsi="Tahoma" w:cs="Tahoma"/>
          <w:b w:val="0"/>
          <w:bCs w:val="0"/>
        </w:rPr>
        <w:t>conference theme will be “RISE.”</w:t>
      </w:r>
      <w:r w:rsidRPr="003E20A4">
        <w:rPr>
          <w:rFonts w:ascii="Tahoma" w:hAnsi="Tahoma" w:cs="Tahoma"/>
        </w:rPr>
        <w:t xml:space="preserve"> The event is scheduled for </w:t>
      </w:r>
      <w:r w:rsidRPr="003E20A4">
        <w:rPr>
          <w:rStyle w:val="Strong"/>
          <w:rFonts w:ascii="Tahoma" w:hAnsi="Tahoma" w:cs="Tahoma"/>
          <w:b w:val="0"/>
          <w:bCs w:val="0"/>
        </w:rPr>
        <w:t>March 16–19, 2026</w:t>
      </w:r>
      <w:r w:rsidRPr="003E20A4">
        <w:rPr>
          <w:rFonts w:ascii="Tahoma" w:hAnsi="Tahoma" w:cs="Tahoma"/>
        </w:rPr>
        <w:t xml:space="preserve">, and the </w:t>
      </w:r>
      <w:r w:rsidRPr="003E20A4">
        <w:rPr>
          <w:rStyle w:val="Strong"/>
          <w:rFonts w:ascii="Tahoma" w:hAnsi="Tahoma" w:cs="Tahoma"/>
          <w:b w:val="0"/>
          <w:bCs w:val="0"/>
        </w:rPr>
        <w:t>contract with the Rosen Centre has been signed.</w:t>
      </w:r>
    </w:p>
    <w:p w14:paraId="22F3318C" w14:textId="42966A66" w:rsidR="004249F8" w:rsidRPr="003E20A4" w:rsidRDefault="004249F8" w:rsidP="00693B0C">
      <w:pPr>
        <w:pStyle w:val="NormalWeb"/>
        <w:rPr>
          <w:rStyle w:val="Strong"/>
          <w:rFonts w:ascii="Tahoma" w:hAnsi="Tahoma" w:cs="Tahoma"/>
          <w:b w:val="0"/>
          <w:bCs w:val="0"/>
        </w:rPr>
      </w:pPr>
      <w:r w:rsidRPr="003E20A4">
        <w:rPr>
          <w:rStyle w:val="Strong"/>
          <w:rFonts w:ascii="Tahoma" w:hAnsi="Tahoma" w:cs="Tahoma"/>
          <w:b w:val="0"/>
          <w:bCs w:val="0"/>
        </w:rPr>
        <w:t>Registration will open in August. United Health has once again agreed to be a sponsor for 2026.</w:t>
      </w:r>
    </w:p>
    <w:p w14:paraId="0CA64D2B" w14:textId="52CDAFFD" w:rsidR="004249F8" w:rsidRPr="003E20A4" w:rsidRDefault="004249F8" w:rsidP="00693B0C">
      <w:pPr>
        <w:pStyle w:val="NormalWeb"/>
        <w:rPr>
          <w:rFonts w:ascii="Tahoma" w:hAnsi="Tahoma" w:cs="Tahoma"/>
        </w:rPr>
      </w:pPr>
      <w:r w:rsidRPr="003E20A4">
        <w:rPr>
          <w:rStyle w:val="Strong"/>
          <w:rFonts w:ascii="Tahoma" w:hAnsi="Tahoma" w:cs="Tahoma"/>
          <w:b w:val="0"/>
          <w:bCs w:val="0"/>
        </w:rPr>
        <w:t>Next meeting will be tomorrow, J</w:t>
      </w:r>
      <w:r w:rsidR="003E20A4" w:rsidRPr="003E20A4">
        <w:rPr>
          <w:rStyle w:val="Strong"/>
          <w:rFonts w:ascii="Tahoma" w:hAnsi="Tahoma" w:cs="Tahoma"/>
          <w:b w:val="0"/>
          <w:bCs w:val="0"/>
        </w:rPr>
        <w:t>uly 29, 2025.</w:t>
      </w:r>
    </w:p>
    <w:p w14:paraId="7CEE57DB" w14:textId="77777777" w:rsidR="00533579" w:rsidRPr="00D807F0" w:rsidRDefault="00533579" w:rsidP="0053357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Regional Representative Update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– Carrie England, Chair</w:t>
      </w:r>
    </w:p>
    <w:p w14:paraId="78F285BC" w14:textId="2FD43F84" w:rsidR="008D4EFE" w:rsidRPr="003E20A4" w:rsidRDefault="003E20A4" w:rsidP="00D807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next meeting will be o</w:t>
      </w:r>
      <w:r w:rsidRPr="003E20A4">
        <w:rPr>
          <w:rFonts w:ascii="Tahoma" w:hAnsi="Tahoma" w:cs="Tahoma"/>
          <w:sz w:val="24"/>
          <w:szCs w:val="24"/>
        </w:rPr>
        <w:t>n August 12</w:t>
      </w:r>
      <w:r w:rsidRPr="003E20A4">
        <w:rPr>
          <w:rFonts w:ascii="Tahoma" w:hAnsi="Tahoma" w:cs="Tahoma"/>
          <w:sz w:val="24"/>
          <w:szCs w:val="24"/>
          <w:vertAlign w:val="superscript"/>
        </w:rPr>
        <w:t>th</w:t>
      </w:r>
      <w:r w:rsidRPr="003E20A4">
        <w:rPr>
          <w:rFonts w:ascii="Tahoma" w:hAnsi="Tahoma" w:cs="Tahoma"/>
          <w:sz w:val="24"/>
          <w:szCs w:val="24"/>
        </w:rPr>
        <w:t xml:space="preserve">. A reminder will be sent out to </w:t>
      </w:r>
      <w:r>
        <w:rPr>
          <w:rFonts w:ascii="Tahoma" w:hAnsi="Tahoma" w:cs="Tahoma"/>
          <w:sz w:val="24"/>
          <w:szCs w:val="24"/>
        </w:rPr>
        <w:t xml:space="preserve">committee members. </w:t>
      </w:r>
    </w:p>
    <w:p w14:paraId="375A7236" w14:textId="77777777" w:rsidR="005C7D94" w:rsidRDefault="005C7D94" w:rsidP="00E43F31">
      <w:pPr>
        <w:spacing w:line="240" w:lineRule="auto"/>
        <w:jc w:val="both"/>
        <w:rPr>
          <w:rFonts w:ascii="Tahoma" w:hAnsi="Tahoma" w:cs="Tahoma"/>
        </w:rPr>
      </w:pPr>
    </w:p>
    <w:p w14:paraId="3DD642A6" w14:textId="3E647502" w:rsidR="001C25D4" w:rsidRDefault="00533579" w:rsidP="00E43F31">
      <w:pPr>
        <w:spacing w:line="240" w:lineRule="auto"/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Partner</w:t>
      </w:r>
      <w:r w:rsidR="001C25D4">
        <w:rPr>
          <w:rFonts w:ascii="Tahoma" w:hAnsi="Tahoma" w:cs="Tahoma"/>
          <w:b/>
          <w:bCs/>
          <w:sz w:val="28"/>
          <w:szCs w:val="28"/>
          <w:u w:val="single"/>
        </w:rPr>
        <w:t xml:space="preserve"> Updates:</w:t>
      </w:r>
    </w:p>
    <w:p w14:paraId="57186299" w14:textId="5164F8AE" w:rsidR="003E20A4" w:rsidRDefault="00533579" w:rsidP="001C25D4">
      <w:pPr>
        <w:tabs>
          <w:tab w:val="left" w:pos="1080"/>
          <w:tab w:val="right" w:pos="8640"/>
        </w:tabs>
        <w:rPr>
          <w:rFonts w:ascii="Tahoma" w:hAnsi="Tahoma" w:cs="Tahoma"/>
          <w:sz w:val="24"/>
          <w:szCs w:val="24"/>
        </w:rPr>
      </w:pPr>
      <w:r w:rsidRPr="00841CFB">
        <w:rPr>
          <w:rFonts w:ascii="Tahoma" w:hAnsi="Tahoma" w:cs="Tahoma"/>
          <w:sz w:val="24"/>
          <w:szCs w:val="24"/>
        </w:rPr>
        <w:t xml:space="preserve">Brooke reminded everyone that a </w:t>
      </w:r>
      <w:r w:rsidR="00841CFB">
        <w:rPr>
          <w:rFonts w:ascii="Tahoma" w:hAnsi="Tahoma" w:cs="Tahoma"/>
          <w:sz w:val="24"/>
          <w:szCs w:val="24"/>
        </w:rPr>
        <w:t xml:space="preserve">SILC </w:t>
      </w:r>
      <w:r w:rsidRPr="00841CFB">
        <w:rPr>
          <w:rFonts w:ascii="Tahoma" w:hAnsi="Tahoma" w:cs="Tahoma"/>
          <w:sz w:val="24"/>
          <w:szCs w:val="24"/>
        </w:rPr>
        <w:t xml:space="preserve"> Peer Support call is held </w:t>
      </w:r>
      <w:r w:rsidR="00841CFB">
        <w:rPr>
          <w:rFonts w:ascii="Tahoma" w:hAnsi="Tahoma" w:cs="Tahoma"/>
          <w:sz w:val="24"/>
          <w:szCs w:val="24"/>
        </w:rPr>
        <w:t xml:space="preserve">every </w:t>
      </w:r>
      <w:r w:rsidRPr="00841CFB">
        <w:rPr>
          <w:rFonts w:ascii="Tahoma" w:hAnsi="Tahoma" w:cs="Tahoma"/>
          <w:sz w:val="24"/>
          <w:szCs w:val="24"/>
        </w:rPr>
        <w:t>Wednesday</w:t>
      </w:r>
      <w:r w:rsidR="00841CFB">
        <w:rPr>
          <w:rFonts w:ascii="Tahoma" w:hAnsi="Tahoma" w:cs="Tahoma"/>
          <w:sz w:val="24"/>
          <w:szCs w:val="24"/>
        </w:rPr>
        <w:t xml:space="preserve"> at 12 CST</w:t>
      </w:r>
      <w:r w:rsidRPr="00841CFB">
        <w:rPr>
          <w:rFonts w:ascii="Tahoma" w:hAnsi="Tahoma" w:cs="Tahoma"/>
          <w:sz w:val="24"/>
          <w:szCs w:val="24"/>
        </w:rPr>
        <w:t>. T</w:t>
      </w:r>
      <w:r w:rsidR="00841CFB">
        <w:rPr>
          <w:rFonts w:ascii="Tahoma" w:hAnsi="Tahoma" w:cs="Tahoma"/>
          <w:sz w:val="24"/>
          <w:szCs w:val="24"/>
        </w:rPr>
        <w:t>he call is focused on</w:t>
      </w:r>
      <w:r w:rsidRPr="00841CFB">
        <w:rPr>
          <w:rFonts w:ascii="Tahoma" w:hAnsi="Tahoma" w:cs="Tahoma"/>
          <w:sz w:val="24"/>
          <w:szCs w:val="24"/>
        </w:rPr>
        <w:t xml:space="preserve"> provid</w:t>
      </w:r>
      <w:r w:rsidR="00841CFB">
        <w:rPr>
          <w:rFonts w:ascii="Tahoma" w:hAnsi="Tahoma" w:cs="Tahoma"/>
          <w:sz w:val="24"/>
          <w:szCs w:val="24"/>
        </w:rPr>
        <w:t>ing</w:t>
      </w:r>
      <w:r w:rsidRPr="00841CFB">
        <w:rPr>
          <w:rFonts w:ascii="Tahoma" w:hAnsi="Tahoma" w:cs="Tahoma"/>
          <w:sz w:val="24"/>
          <w:szCs w:val="24"/>
        </w:rPr>
        <w:t xml:space="preserve"> support, </w:t>
      </w:r>
      <w:r w:rsidR="00841CFB" w:rsidRPr="00841CFB">
        <w:rPr>
          <w:rFonts w:ascii="Tahoma" w:hAnsi="Tahoma" w:cs="Tahoma"/>
          <w:sz w:val="24"/>
          <w:szCs w:val="24"/>
        </w:rPr>
        <w:t>encouraging</w:t>
      </w:r>
      <w:r w:rsidRPr="00841CFB">
        <w:rPr>
          <w:rFonts w:ascii="Tahoma" w:hAnsi="Tahoma" w:cs="Tahoma"/>
          <w:sz w:val="24"/>
          <w:szCs w:val="24"/>
        </w:rPr>
        <w:t xml:space="preserve"> ACL partnerships within our state, </w:t>
      </w:r>
      <w:r w:rsidR="00841CFB">
        <w:rPr>
          <w:rFonts w:ascii="Tahoma" w:hAnsi="Tahoma" w:cs="Tahoma"/>
          <w:sz w:val="24"/>
          <w:szCs w:val="24"/>
        </w:rPr>
        <w:t xml:space="preserve">and </w:t>
      </w:r>
      <w:r w:rsidRPr="00841CFB">
        <w:rPr>
          <w:rFonts w:ascii="Tahoma" w:hAnsi="Tahoma" w:cs="Tahoma"/>
          <w:sz w:val="24"/>
          <w:szCs w:val="24"/>
        </w:rPr>
        <w:t>is part of the HSRI grant project</w:t>
      </w:r>
      <w:r w:rsidR="003E20A4">
        <w:rPr>
          <w:rFonts w:ascii="Tahoma" w:hAnsi="Tahoma" w:cs="Tahoma"/>
          <w:sz w:val="24"/>
          <w:szCs w:val="24"/>
        </w:rPr>
        <w:t xml:space="preserve">, and will end in September. Uncertain about what the project will look like going forward after end of September. </w:t>
      </w:r>
    </w:p>
    <w:p w14:paraId="155642B6" w14:textId="77777777" w:rsidR="00DE0C77" w:rsidRDefault="00DE0C77" w:rsidP="00DE0C77">
      <w:pPr>
        <w:spacing w:before="100" w:beforeAutospacing="1" w:after="100" w:afterAutospacing="1"/>
      </w:pPr>
      <w:r w:rsidRPr="00DE0C77">
        <w:rPr>
          <w:rFonts w:ascii="Tahoma" w:hAnsi="Tahoma" w:cs="Tahoma"/>
          <w:sz w:val="24"/>
          <w:szCs w:val="24"/>
        </w:rPr>
        <w:t>NASILC will continue hosting monthly SILC Connection Calls on the third Tuesday of each month at 12:00 p.m. Pacific Time as part of its role under the IL Training and Technical Assistance Center contract operated by the University of Montana’s Rural Institute for Inclusive Communities</w:t>
      </w:r>
      <w:r>
        <w:t>.</w:t>
      </w:r>
    </w:p>
    <w:p w14:paraId="793EC531" w14:textId="2C25F890" w:rsidR="00DE0C77" w:rsidRDefault="00F1271F" w:rsidP="00DE0C77">
      <w:pPr>
        <w:spacing w:before="100" w:beforeAutospacing="1" w:after="100" w:afterAutospacing="1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F1271F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NASILC has partnered with APRIL</w:t>
      </w:r>
      <w:r w:rsidR="00DE0C77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, NCIL, and other disability organizations, which include sponsoring the NCIL rally at the annual NCIL Conference in Washington, D.C. </w:t>
      </w:r>
    </w:p>
    <w:p w14:paraId="01C880E4" w14:textId="0DA0DFB5" w:rsidR="00533579" w:rsidRPr="00841CFB" w:rsidRDefault="00F1271F" w:rsidP="00DE0C77">
      <w:p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F1271F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During the discussion, Brooke emphasized the importance of states working collaboratively with </w:t>
      </w:r>
      <w:r w:rsidR="00060501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other</w:t>
      </w:r>
      <w:r w:rsidR="003E20A4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disability</w:t>
      </w:r>
      <w:r w:rsidR="00060501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organizations</w:t>
      </w:r>
      <w:r w:rsidR="003E20A4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and</w:t>
      </w:r>
      <w:r w:rsidRPr="00F1271F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ACL partners to align messaging and strengthen relationships. </w:t>
      </w:r>
    </w:p>
    <w:p w14:paraId="3C226A70" w14:textId="4110A8EE" w:rsidR="00D807F0" w:rsidRDefault="00D807F0" w:rsidP="00D807F0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D807F0">
        <w:rPr>
          <w:rFonts w:ascii="Tahoma" w:hAnsi="Tahoma" w:cs="Tahoma"/>
          <w:b/>
          <w:bCs/>
          <w:sz w:val="28"/>
          <w:szCs w:val="28"/>
          <w:u w:val="single"/>
        </w:rPr>
        <w:t>Adjourn</w:t>
      </w:r>
    </w:p>
    <w:p w14:paraId="494D3198" w14:textId="28100E70" w:rsidR="00833DAC" w:rsidRPr="003058AE" w:rsidRDefault="00833DAC" w:rsidP="00D807F0">
      <w:pPr>
        <w:jc w:val="both"/>
        <w:rPr>
          <w:rFonts w:ascii="Tahoma" w:hAnsi="Tahoma" w:cs="Tahoma"/>
          <w:sz w:val="24"/>
          <w:szCs w:val="24"/>
        </w:rPr>
      </w:pPr>
      <w:r w:rsidRPr="003058AE">
        <w:rPr>
          <w:rFonts w:ascii="Tahoma" w:hAnsi="Tahoma" w:cs="Tahoma"/>
          <w:sz w:val="24"/>
          <w:szCs w:val="24"/>
        </w:rPr>
        <w:t xml:space="preserve">The next meeting </w:t>
      </w:r>
      <w:r w:rsidR="003F7D41" w:rsidRPr="003058AE">
        <w:rPr>
          <w:rFonts w:ascii="Tahoma" w:hAnsi="Tahoma" w:cs="Tahoma"/>
          <w:sz w:val="24"/>
          <w:szCs w:val="24"/>
        </w:rPr>
        <w:t>date</w:t>
      </w:r>
      <w:r w:rsidR="003751F7" w:rsidRPr="003058AE">
        <w:rPr>
          <w:rFonts w:ascii="Tahoma" w:hAnsi="Tahoma" w:cs="Tahoma"/>
          <w:sz w:val="24"/>
          <w:szCs w:val="24"/>
        </w:rPr>
        <w:t xml:space="preserve"> is </w:t>
      </w:r>
      <w:r w:rsidRPr="003058AE">
        <w:rPr>
          <w:rFonts w:ascii="Tahoma" w:hAnsi="Tahoma" w:cs="Tahoma"/>
          <w:sz w:val="24"/>
          <w:szCs w:val="24"/>
        </w:rPr>
        <w:t xml:space="preserve">scheduled for </w:t>
      </w:r>
      <w:r w:rsidR="008C03F7">
        <w:rPr>
          <w:rFonts w:ascii="Tahoma" w:hAnsi="Tahoma" w:cs="Tahoma"/>
          <w:sz w:val="24"/>
          <w:szCs w:val="24"/>
        </w:rPr>
        <w:t>October 2</w:t>
      </w:r>
      <w:r w:rsidR="00031D70">
        <w:rPr>
          <w:rFonts w:ascii="Tahoma" w:hAnsi="Tahoma" w:cs="Tahoma"/>
          <w:sz w:val="24"/>
          <w:szCs w:val="24"/>
        </w:rPr>
        <w:t>7</w:t>
      </w:r>
      <w:r w:rsidR="008C03F7">
        <w:rPr>
          <w:rFonts w:ascii="Tahoma" w:hAnsi="Tahoma" w:cs="Tahoma"/>
          <w:sz w:val="24"/>
          <w:szCs w:val="24"/>
        </w:rPr>
        <w:t xml:space="preserve">, </w:t>
      </w:r>
      <w:r w:rsidR="003058AE" w:rsidRPr="003058AE">
        <w:rPr>
          <w:rFonts w:ascii="Tahoma" w:hAnsi="Tahoma" w:cs="Tahoma"/>
          <w:sz w:val="24"/>
          <w:szCs w:val="24"/>
        </w:rPr>
        <w:t xml:space="preserve"> 2025</w:t>
      </w:r>
    </w:p>
    <w:p w14:paraId="4F3658AC" w14:textId="26F439CD" w:rsidR="00D807F0" w:rsidRPr="003058AE" w:rsidRDefault="001B5FDB" w:rsidP="00D807F0">
      <w:pPr>
        <w:jc w:val="both"/>
        <w:rPr>
          <w:rFonts w:ascii="Tahoma" w:hAnsi="Tahoma" w:cs="Tahoma"/>
          <w:sz w:val="24"/>
          <w:szCs w:val="24"/>
        </w:rPr>
      </w:pPr>
      <w:r w:rsidRPr="003058AE">
        <w:rPr>
          <w:rFonts w:ascii="Tahoma" w:hAnsi="Tahoma" w:cs="Tahoma"/>
          <w:sz w:val="24"/>
          <w:szCs w:val="24"/>
        </w:rPr>
        <w:t>The meeting</w:t>
      </w:r>
      <w:r w:rsidR="00D807F0" w:rsidRPr="003058AE">
        <w:rPr>
          <w:rFonts w:ascii="Tahoma" w:hAnsi="Tahoma" w:cs="Tahoma"/>
          <w:sz w:val="24"/>
          <w:szCs w:val="24"/>
        </w:rPr>
        <w:t xml:space="preserve"> adjourned a</w:t>
      </w:r>
      <w:r w:rsidR="00833DAC" w:rsidRPr="003058AE">
        <w:rPr>
          <w:rFonts w:ascii="Tahoma" w:hAnsi="Tahoma" w:cs="Tahoma"/>
          <w:sz w:val="24"/>
          <w:szCs w:val="24"/>
        </w:rPr>
        <w:t xml:space="preserve">t </w:t>
      </w:r>
      <w:r w:rsidR="003058AE" w:rsidRPr="003058AE">
        <w:rPr>
          <w:rFonts w:ascii="Tahoma" w:hAnsi="Tahoma" w:cs="Tahoma"/>
          <w:sz w:val="24"/>
          <w:szCs w:val="24"/>
        </w:rPr>
        <w:t>1:06 CST</w:t>
      </w:r>
    </w:p>
    <w:p w14:paraId="51DA1077" w14:textId="77777777" w:rsidR="00D807F0" w:rsidRDefault="00D807F0" w:rsidP="00D807F0">
      <w:pPr>
        <w:jc w:val="both"/>
        <w:rPr>
          <w:rFonts w:ascii="Tahoma" w:hAnsi="Tahoma" w:cs="Tahoma"/>
        </w:rPr>
      </w:pPr>
    </w:p>
    <w:p w14:paraId="389CA007" w14:textId="54B082CF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Respectfully submitted by:</w:t>
      </w:r>
    </w:p>
    <w:p w14:paraId="4A7FFC9B" w14:textId="77777777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</w:p>
    <w:p w14:paraId="33EE552F" w14:textId="5A8E693D" w:rsidR="00D807F0" w:rsidRPr="00F1271F" w:rsidRDefault="00833DAC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Gloria Garton, NASILC Secretary</w:t>
      </w:r>
    </w:p>
    <w:p w14:paraId="444813C4" w14:textId="77777777" w:rsidR="001B5FDB" w:rsidRPr="00F1271F" w:rsidRDefault="001B5FDB" w:rsidP="00D807F0">
      <w:pPr>
        <w:jc w:val="both"/>
        <w:rPr>
          <w:rFonts w:ascii="Tahoma" w:hAnsi="Tahoma" w:cs="Tahoma"/>
          <w:sz w:val="24"/>
          <w:szCs w:val="24"/>
        </w:rPr>
      </w:pPr>
    </w:p>
    <w:p w14:paraId="2A6CC945" w14:textId="00C67BD0" w:rsidR="00D807F0" w:rsidRPr="00F1271F" w:rsidRDefault="00D807F0" w:rsidP="00D807F0">
      <w:pPr>
        <w:jc w:val="both"/>
        <w:rPr>
          <w:rFonts w:ascii="Tahoma" w:hAnsi="Tahoma" w:cs="Tahoma"/>
          <w:sz w:val="24"/>
          <w:szCs w:val="24"/>
        </w:rPr>
      </w:pPr>
      <w:r w:rsidRPr="00F1271F">
        <w:rPr>
          <w:rFonts w:ascii="Tahoma" w:hAnsi="Tahoma" w:cs="Tahoma"/>
          <w:sz w:val="24"/>
          <w:szCs w:val="24"/>
        </w:rPr>
        <w:t>Approved on:______________________________________</w:t>
      </w:r>
    </w:p>
    <w:sectPr w:rsidR="00D807F0" w:rsidRPr="00F1271F" w:rsidSect="00FA6DF5">
      <w:pgSz w:w="12240" w:h="15840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F8D"/>
    <w:multiLevelType w:val="multilevel"/>
    <w:tmpl w:val="FE0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161"/>
    <w:multiLevelType w:val="hybridMultilevel"/>
    <w:tmpl w:val="92E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0B71"/>
    <w:multiLevelType w:val="hybridMultilevel"/>
    <w:tmpl w:val="4F60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24D4F"/>
    <w:multiLevelType w:val="multilevel"/>
    <w:tmpl w:val="365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36023"/>
    <w:multiLevelType w:val="hybridMultilevel"/>
    <w:tmpl w:val="BA1C6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324D"/>
    <w:multiLevelType w:val="hybridMultilevel"/>
    <w:tmpl w:val="E6E8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664FB"/>
    <w:multiLevelType w:val="multilevel"/>
    <w:tmpl w:val="962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0D9B"/>
    <w:multiLevelType w:val="multilevel"/>
    <w:tmpl w:val="6FA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C1D04"/>
    <w:multiLevelType w:val="hybridMultilevel"/>
    <w:tmpl w:val="9F82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8102D"/>
    <w:multiLevelType w:val="hybridMultilevel"/>
    <w:tmpl w:val="9900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977F9"/>
    <w:multiLevelType w:val="hybridMultilevel"/>
    <w:tmpl w:val="4C4A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F621E"/>
    <w:multiLevelType w:val="hybridMultilevel"/>
    <w:tmpl w:val="9702C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054EE"/>
    <w:multiLevelType w:val="hybridMultilevel"/>
    <w:tmpl w:val="C45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21677">
    <w:abstractNumId w:val="8"/>
  </w:num>
  <w:num w:numId="2" w16cid:durableId="1065224541">
    <w:abstractNumId w:val="9"/>
  </w:num>
  <w:num w:numId="3" w16cid:durableId="1587880935">
    <w:abstractNumId w:val="10"/>
  </w:num>
  <w:num w:numId="4" w16cid:durableId="2005860382">
    <w:abstractNumId w:val="4"/>
  </w:num>
  <w:num w:numId="5" w16cid:durableId="2901423">
    <w:abstractNumId w:val="1"/>
  </w:num>
  <w:num w:numId="6" w16cid:durableId="1525093580">
    <w:abstractNumId w:val="6"/>
  </w:num>
  <w:num w:numId="7" w16cid:durableId="304547002">
    <w:abstractNumId w:val="11"/>
  </w:num>
  <w:num w:numId="8" w16cid:durableId="1999334955">
    <w:abstractNumId w:val="5"/>
  </w:num>
  <w:num w:numId="9" w16cid:durableId="743649320">
    <w:abstractNumId w:val="0"/>
  </w:num>
  <w:num w:numId="10" w16cid:durableId="1973707974">
    <w:abstractNumId w:val="3"/>
  </w:num>
  <w:num w:numId="11" w16cid:durableId="1504934129">
    <w:abstractNumId w:val="12"/>
  </w:num>
  <w:num w:numId="12" w16cid:durableId="230771460">
    <w:abstractNumId w:val="2"/>
  </w:num>
  <w:num w:numId="13" w16cid:durableId="1778989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B"/>
    <w:rsid w:val="00017EBE"/>
    <w:rsid w:val="00031D70"/>
    <w:rsid w:val="000332E3"/>
    <w:rsid w:val="0004216C"/>
    <w:rsid w:val="00060501"/>
    <w:rsid w:val="00060F26"/>
    <w:rsid w:val="000A2AA0"/>
    <w:rsid w:val="000C533B"/>
    <w:rsid w:val="000D22FB"/>
    <w:rsid w:val="000D77FB"/>
    <w:rsid w:val="000E1AE3"/>
    <w:rsid w:val="000E7638"/>
    <w:rsid w:val="00137B1B"/>
    <w:rsid w:val="001869BB"/>
    <w:rsid w:val="00197B23"/>
    <w:rsid w:val="001B5FDB"/>
    <w:rsid w:val="001C25D4"/>
    <w:rsid w:val="00245C1A"/>
    <w:rsid w:val="00250D6E"/>
    <w:rsid w:val="00261D0A"/>
    <w:rsid w:val="00276063"/>
    <w:rsid w:val="002F1A99"/>
    <w:rsid w:val="003058AE"/>
    <w:rsid w:val="00372005"/>
    <w:rsid w:val="003751F7"/>
    <w:rsid w:val="003B6D93"/>
    <w:rsid w:val="003D40C2"/>
    <w:rsid w:val="003E20A4"/>
    <w:rsid w:val="003F7D41"/>
    <w:rsid w:val="0042412C"/>
    <w:rsid w:val="004249F8"/>
    <w:rsid w:val="00434864"/>
    <w:rsid w:val="00452CD6"/>
    <w:rsid w:val="005046DD"/>
    <w:rsid w:val="00506872"/>
    <w:rsid w:val="00533579"/>
    <w:rsid w:val="00536F67"/>
    <w:rsid w:val="005A1938"/>
    <w:rsid w:val="005A3072"/>
    <w:rsid w:val="005B1498"/>
    <w:rsid w:val="005C5F8C"/>
    <w:rsid w:val="005C7D94"/>
    <w:rsid w:val="0061068E"/>
    <w:rsid w:val="00645DC1"/>
    <w:rsid w:val="00654523"/>
    <w:rsid w:val="00693B0C"/>
    <w:rsid w:val="006E3479"/>
    <w:rsid w:val="007242DA"/>
    <w:rsid w:val="00761933"/>
    <w:rsid w:val="007A0806"/>
    <w:rsid w:val="007D59B6"/>
    <w:rsid w:val="007D79B2"/>
    <w:rsid w:val="00833DAC"/>
    <w:rsid w:val="00841CFB"/>
    <w:rsid w:val="008504D9"/>
    <w:rsid w:val="00873B1D"/>
    <w:rsid w:val="008B33EC"/>
    <w:rsid w:val="008C03F7"/>
    <w:rsid w:val="008D4EFE"/>
    <w:rsid w:val="008E4B00"/>
    <w:rsid w:val="00923F46"/>
    <w:rsid w:val="00927AD3"/>
    <w:rsid w:val="0098069A"/>
    <w:rsid w:val="009977C8"/>
    <w:rsid w:val="009A4291"/>
    <w:rsid w:val="009D373B"/>
    <w:rsid w:val="009D5950"/>
    <w:rsid w:val="00A24B50"/>
    <w:rsid w:val="00A36662"/>
    <w:rsid w:val="00A371F4"/>
    <w:rsid w:val="00A40AAA"/>
    <w:rsid w:val="00A832F7"/>
    <w:rsid w:val="00AC0B03"/>
    <w:rsid w:val="00AE6D56"/>
    <w:rsid w:val="00B0266B"/>
    <w:rsid w:val="00B05A12"/>
    <w:rsid w:val="00B06617"/>
    <w:rsid w:val="00B60FC8"/>
    <w:rsid w:val="00BE68BB"/>
    <w:rsid w:val="00BF312B"/>
    <w:rsid w:val="00BF4227"/>
    <w:rsid w:val="00C12C83"/>
    <w:rsid w:val="00C176E4"/>
    <w:rsid w:val="00C45EC7"/>
    <w:rsid w:val="00C52C14"/>
    <w:rsid w:val="00C74D32"/>
    <w:rsid w:val="00C86560"/>
    <w:rsid w:val="00C933FC"/>
    <w:rsid w:val="00CD5130"/>
    <w:rsid w:val="00CD6FD3"/>
    <w:rsid w:val="00D32DA7"/>
    <w:rsid w:val="00D61B60"/>
    <w:rsid w:val="00D807F0"/>
    <w:rsid w:val="00D82515"/>
    <w:rsid w:val="00DB2E54"/>
    <w:rsid w:val="00DE0C77"/>
    <w:rsid w:val="00DE2758"/>
    <w:rsid w:val="00E23CC6"/>
    <w:rsid w:val="00E26C04"/>
    <w:rsid w:val="00E34AA7"/>
    <w:rsid w:val="00E36C55"/>
    <w:rsid w:val="00E43F31"/>
    <w:rsid w:val="00E61842"/>
    <w:rsid w:val="00E80243"/>
    <w:rsid w:val="00EB207C"/>
    <w:rsid w:val="00F1271F"/>
    <w:rsid w:val="00FA5CF3"/>
    <w:rsid w:val="00FA6DF5"/>
    <w:rsid w:val="00FB0519"/>
    <w:rsid w:val="00FC42D5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9F318"/>
  <w15:chartTrackingRefBased/>
  <w15:docId w15:val="{856E7227-7458-4873-A6A1-22E6FBAC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E54"/>
    <w:pPr>
      <w:ind w:left="720"/>
      <w:contextualSpacing/>
    </w:pPr>
  </w:style>
  <w:style w:type="paragraph" w:styleId="NoSpacing">
    <w:name w:val="No Spacing"/>
    <w:uiPriority w:val="1"/>
    <w:qFormat/>
    <w:rsid w:val="00245C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77C8"/>
    <w:rPr>
      <w:b/>
      <w:bCs/>
    </w:rPr>
  </w:style>
  <w:style w:type="character" w:styleId="Emphasis">
    <w:name w:val="Emphasis"/>
    <w:basedOn w:val="DefaultParagraphFont"/>
    <w:uiPriority w:val="20"/>
    <w:qFormat/>
    <w:rsid w:val="00997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0F1B-C0F4-4C64-B635-BF8018FEB8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Sidna Trimmell</dc:creator>
  <cp:keywords/>
  <dc:description/>
  <cp:lastModifiedBy>Brooke Wilson</cp:lastModifiedBy>
  <cp:revision>2</cp:revision>
  <dcterms:created xsi:type="dcterms:W3CDTF">2025-10-23T19:42:00Z</dcterms:created>
  <dcterms:modified xsi:type="dcterms:W3CDTF">2025-10-23T19:42:00Z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ee9b02260cd96141305032e139a5d3b80d7a29bf0936c7b7f9365b807cbb6710</vt:lpwstr>
  </property>
</Properties>
</file>